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文件编号：TCGYL—202501060002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45"/>
        <w:gridCol w:w="1095"/>
        <w:gridCol w:w="2130"/>
        <w:gridCol w:w="1140"/>
        <w:gridCol w:w="975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预埋铁件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包安装、运输、厂里制做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钢结构*钢檩条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屋面钢檩条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275.389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Q235B、包安装、运输、厂里制做、抛丸除锈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24a槽钢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48.199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Q235B、包安装、运输、厂里制做、抛丸除锈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ɸ</w:t>
            </w:r>
            <w:r>
              <w:rPr>
                <w:rFonts w:hint="eastAsia"/>
              </w:rPr>
              <w:t>32*2.5圆钢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5B、包安装、运输、厂里制做、抛丸除锈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钢结构*钢拉条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ɸ</w:t>
            </w:r>
            <w:r>
              <w:rPr>
                <w:rFonts w:hint="eastAsia"/>
              </w:rPr>
              <w:t>18圆钢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5B、包安装、运输、厂里制做、抛丸除锈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金属面油漆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环氧富锌厚70UM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23802.26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Q235、包安装、运输、</w:t>
            </w:r>
            <w:r>
              <w:rPr>
                <w:rFonts w:hint="eastAsia"/>
                <w:lang w:val="en-US" w:eastAsia="zh-CN"/>
              </w:rPr>
              <w:t>厂</w:t>
            </w:r>
            <w:r>
              <w:rPr>
                <w:rFonts w:hint="default"/>
                <w:lang w:val="en-US" w:eastAsia="zh-CN"/>
              </w:rPr>
              <w:t>里制做、油漆</w:t>
            </w: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金属构件刷防火涂料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膨胀型防火涂料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203826.185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Q235、包安装、运输、</w:t>
            </w:r>
            <w:r>
              <w:rPr>
                <w:rFonts w:hint="eastAsia"/>
                <w:lang w:val="en-US" w:eastAsia="zh-CN"/>
              </w:rPr>
              <w:t>厂</w:t>
            </w:r>
            <w:r>
              <w:rPr>
                <w:rFonts w:hint="default"/>
                <w:lang w:val="en-US" w:eastAsia="zh-CN"/>
              </w:rPr>
              <w:t>里制做</w:t>
            </w: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梨材景面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0.6mm厚镀铝锌压型鑫属板、70mm厚岩棉保温板0.5mm内层压型钢板、聚乙烯膜隔气层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20983.73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</w:t>
            </w: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型材屋面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0.6mm厚屋脊盖板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327.175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</w:t>
            </w: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预埋铁件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包安装、运输、厂里制做</w:t>
            </w: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钢结构*钢檩条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C250*75*20*2.5钢檩条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Q235B、包安装、运输、厂里制做、抛丸除锈</w:t>
            </w:r>
          </w:p>
        </w:tc>
      </w:tr>
      <w:tr w14:paraId="0EB6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钢结构*钢梁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H375*180*8*10*10钢梁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Q235B、包安装、运输、厂里制做、抛丸除锈</w:t>
            </w: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D152*5钢支撑圆管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5B、包安装、运输、厂里制做、抛丸除锈</w:t>
            </w: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L100*6钢支撑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5B、包安装、运输、厂里制做、抛丸除锈</w:t>
            </w:r>
          </w:p>
        </w:tc>
      </w:tr>
      <w:tr w14:paraId="2153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金属面油漆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环氧富锌厚70UM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1222.05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Q235、包安装、运输、</w:t>
            </w:r>
            <w:r>
              <w:rPr>
                <w:rFonts w:hint="eastAsia"/>
                <w:lang w:val="en-US" w:eastAsia="zh-CN"/>
              </w:rPr>
              <w:t>厂</w:t>
            </w:r>
            <w:r>
              <w:rPr>
                <w:rFonts w:hint="default"/>
                <w:lang w:val="en-US" w:eastAsia="zh-CN"/>
              </w:rPr>
              <w:t>里制做、油漆</w:t>
            </w:r>
          </w:p>
        </w:tc>
      </w:tr>
      <w:tr w14:paraId="614C2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6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D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金属构件刷防火涂料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2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4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膨胀型防火涂料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F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1222.05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A617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Q235、包安装、运输、</w:t>
            </w:r>
            <w:r>
              <w:rPr>
                <w:rFonts w:hint="eastAsia"/>
                <w:lang w:val="en-US" w:eastAsia="zh-CN"/>
              </w:rPr>
              <w:t>厂</w:t>
            </w:r>
            <w:r>
              <w:rPr>
                <w:rFonts w:hint="default"/>
                <w:lang w:val="en-US" w:eastAsia="zh-CN"/>
              </w:rPr>
              <w:t>里制做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F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型材屋面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0.8mm厚镀铝锌压型金属板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D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2327.6</w:t>
            </w:r>
            <w:bookmarkStart w:id="0" w:name="_GoBack"/>
            <w:bookmarkEnd w:id="0"/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B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E2687B0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C10A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2D7691F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F846F04"/>
    <w:rsid w:val="22494F98"/>
    <w:rsid w:val="22D133D1"/>
    <w:rsid w:val="23ED140D"/>
    <w:rsid w:val="2C4B40E1"/>
    <w:rsid w:val="2D837D3A"/>
    <w:rsid w:val="2E6F0217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392</Characters>
  <Lines>0</Lines>
  <Paragraphs>0</Paragraphs>
  <TotalTime>37</TotalTime>
  <ScaleCrop>false</ScaleCrop>
  <LinksUpToDate>false</LinksUpToDate>
  <CharactersWithSpaces>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2025-01-06T09:12:56Z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