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FD99">
      <w:pPr>
        <w:ind w:firstLine="602" w:firstLineChars="200"/>
        <w:jc w:val="left"/>
        <w:rPr>
          <w:rFonts w:hint="default" w:eastAsiaTheme="minorEastAsia"/>
          <w:b/>
          <w:bCs/>
          <w:sz w:val="30"/>
          <w:szCs w:val="30"/>
          <w:lang w:val="en-US" w:eastAsia="zh-CN"/>
        </w:rPr>
      </w:pPr>
      <w:r>
        <w:rPr>
          <w:rFonts w:hint="eastAsia"/>
          <w:b/>
          <w:bCs/>
          <w:sz w:val="30"/>
          <w:szCs w:val="30"/>
          <w:lang w:val="en-US" w:eastAsia="zh-CN"/>
        </w:rPr>
        <w:t>附件</w:t>
      </w:r>
    </w:p>
    <w:p w14:paraId="67EB6FFD">
      <w:pPr>
        <w:jc w:val="center"/>
        <w:rPr>
          <w:rFonts w:hint="eastAsia"/>
          <w:b/>
          <w:bCs/>
          <w:sz w:val="44"/>
          <w:szCs w:val="44"/>
        </w:rPr>
      </w:pPr>
    </w:p>
    <w:p w14:paraId="1DC24A1F">
      <w:pPr>
        <w:ind w:firstLine="883" w:firstLineChars="200"/>
        <w:jc w:val="center"/>
        <w:rPr>
          <w:rFonts w:hint="eastAsia"/>
          <w:b/>
          <w:bCs/>
          <w:sz w:val="44"/>
          <w:szCs w:val="44"/>
        </w:rPr>
      </w:pPr>
      <w:r>
        <w:rPr>
          <w:rFonts w:hint="eastAsia"/>
          <w:b/>
          <w:bCs/>
          <w:sz w:val="44"/>
          <w:szCs w:val="44"/>
        </w:rPr>
        <w:t>响应文件</w:t>
      </w:r>
    </w:p>
    <w:p w14:paraId="41127BA3">
      <w:pPr>
        <w:ind w:firstLine="422" w:firstLineChars="200"/>
        <w:rPr>
          <w:rFonts w:hint="eastAsia"/>
          <w:b/>
          <w:bCs/>
        </w:rPr>
      </w:pPr>
      <w:r>
        <w:rPr>
          <w:rFonts w:hint="eastAsia"/>
          <w:b/>
          <w:bCs/>
        </w:rPr>
        <w:t>    </w:t>
      </w:r>
    </w:p>
    <w:p w14:paraId="3B441A6E">
      <w:pPr>
        <w:rPr>
          <w:rFonts w:hint="eastAsia"/>
          <w:b/>
          <w:bCs/>
        </w:rPr>
      </w:pPr>
    </w:p>
    <w:p w14:paraId="09150284">
      <w:pPr>
        <w:ind w:firstLine="562" w:firstLineChars="200"/>
        <w:rPr>
          <w:rFonts w:hint="eastAsia"/>
          <w:b/>
          <w:bCs/>
          <w:sz w:val="28"/>
          <w:szCs w:val="28"/>
        </w:rPr>
      </w:pPr>
      <w:r>
        <w:rPr>
          <w:rFonts w:hint="eastAsia"/>
          <w:b/>
          <w:bCs/>
          <w:sz w:val="28"/>
          <w:szCs w:val="28"/>
        </w:rPr>
        <w:t>递交方式：报价文件由档案袋密封，档案袋外填好封条且加盖公章；</w:t>
      </w:r>
    </w:p>
    <w:p w14:paraId="35A6FFBA">
      <w:pPr>
        <w:ind w:firstLine="562" w:firstLineChars="200"/>
        <w:rPr>
          <w:rFonts w:hint="eastAsia"/>
          <w:b/>
          <w:bCs/>
          <w:sz w:val="28"/>
          <w:szCs w:val="28"/>
        </w:rPr>
      </w:pPr>
      <w:r>
        <w:rPr>
          <w:rFonts w:hint="eastAsia"/>
          <w:b/>
          <w:bCs/>
          <w:sz w:val="28"/>
          <w:szCs w:val="28"/>
        </w:rPr>
        <w:t>    报价文件应包含：</w:t>
      </w:r>
    </w:p>
    <w:p w14:paraId="5D43CCF6">
      <w:pPr>
        <w:ind w:firstLine="562" w:firstLineChars="200"/>
        <w:rPr>
          <w:rFonts w:hint="eastAsia"/>
          <w:b/>
          <w:bCs/>
          <w:sz w:val="28"/>
          <w:szCs w:val="28"/>
        </w:rPr>
      </w:pPr>
      <w:r>
        <w:rPr>
          <w:rFonts w:hint="eastAsia"/>
          <w:b/>
          <w:bCs/>
          <w:sz w:val="28"/>
          <w:szCs w:val="28"/>
        </w:rPr>
        <w:t>    1.公司简介</w:t>
      </w:r>
    </w:p>
    <w:p w14:paraId="1502BDD8">
      <w:pPr>
        <w:ind w:firstLine="562" w:firstLineChars="200"/>
        <w:rPr>
          <w:rFonts w:hint="eastAsia"/>
          <w:b/>
          <w:bCs/>
          <w:sz w:val="28"/>
          <w:szCs w:val="28"/>
        </w:rPr>
      </w:pPr>
      <w:r>
        <w:rPr>
          <w:rFonts w:hint="eastAsia"/>
          <w:b/>
          <w:bCs/>
          <w:sz w:val="28"/>
          <w:szCs w:val="28"/>
        </w:rPr>
        <w:t>    2.询价采购响应文件</w:t>
      </w:r>
    </w:p>
    <w:p w14:paraId="5E0C5A8B">
      <w:pPr>
        <w:ind w:firstLine="562" w:firstLineChars="200"/>
        <w:rPr>
          <w:rFonts w:hint="eastAsia"/>
          <w:b/>
          <w:bCs/>
          <w:sz w:val="28"/>
          <w:szCs w:val="28"/>
        </w:rPr>
      </w:pPr>
      <w:r>
        <w:rPr>
          <w:rFonts w:hint="eastAsia"/>
          <w:b/>
          <w:bCs/>
          <w:sz w:val="28"/>
          <w:szCs w:val="28"/>
        </w:rPr>
        <w:t>    3.法定代表人身份证复印件</w:t>
      </w:r>
    </w:p>
    <w:p w14:paraId="07236AD0">
      <w:pPr>
        <w:ind w:firstLine="562" w:firstLineChars="200"/>
        <w:rPr>
          <w:rFonts w:hint="eastAsia"/>
          <w:b/>
          <w:bCs/>
          <w:sz w:val="28"/>
          <w:szCs w:val="28"/>
        </w:rPr>
      </w:pPr>
      <w:r>
        <w:rPr>
          <w:rFonts w:hint="eastAsia"/>
          <w:b/>
          <w:bCs/>
          <w:sz w:val="28"/>
          <w:szCs w:val="28"/>
        </w:rPr>
        <w:t>    4.营业执照</w:t>
      </w:r>
    </w:p>
    <w:p w14:paraId="0EE3F0C1">
      <w:pPr>
        <w:ind w:firstLine="562" w:firstLineChars="200"/>
        <w:rPr>
          <w:rFonts w:hint="eastAsia"/>
          <w:b/>
          <w:bCs/>
          <w:sz w:val="28"/>
          <w:szCs w:val="28"/>
        </w:rPr>
      </w:pPr>
      <w:r>
        <w:rPr>
          <w:rFonts w:hint="eastAsia"/>
          <w:b/>
          <w:bCs/>
          <w:sz w:val="28"/>
          <w:szCs w:val="28"/>
        </w:rPr>
        <w:t>    5.一般纳税人证明</w:t>
      </w:r>
    </w:p>
    <w:p w14:paraId="7C91D245">
      <w:pPr>
        <w:ind w:firstLine="562" w:firstLineChars="200"/>
        <w:rPr>
          <w:rFonts w:hint="eastAsia"/>
          <w:b/>
          <w:bCs/>
          <w:sz w:val="28"/>
          <w:szCs w:val="28"/>
        </w:rPr>
      </w:pPr>
      <w:r>
        <w:rPr>
          <w:rFonts w:hint="eastAsia"/>
          <w:b/>
          <w:bCs/>
          <w:sz w:val="28"/>
          <w:szCs w:val="28"/>
        </w:rPr>
        <w:t>    6.开户许可证</w:t>
      </w:r>
    </w:p>
    <w:p w14:paraId="4C690370">
      <w:pPr>
        <w:ind w:firstLine="562" w:firstLineChars="200"/>
        <w:rPr>
          <w:rFonts w:hint="eastAsia"/>
          <w:b/>
          <w:bCs/>
          <w:sz w:val="28"/>
          <w:szCs w:val="28"/>
        </w:rPr>
      </w:pPr>
      <w:r>
        <w:rPr>
          <w:rFonts w:hint="eastAsia"/>
          <w:b/>
          <w:bCs/>
          <w:sz w:val="28"/>
          <w:szCs w:val="28"/>
        </w:rPr>
        <w:t>  </w:t>
      </w:r>
      <w:r>
        <w:rPr>
          <w:rFonts w:hint="eastAsia"/>
          <w:b/>
          <w:bCs/>
          <w:sz w:val="28"/>
          <w:szCs w:val="28"/>
          <w:lang w:val="en-US" w:eastAsia="zh-CN"/>
        </w:rPr>
        <w:t>7</w:t>
      </w:r>
      <w:r>
        <w:rPr>
          <w:rFonts w:hint="eastAsia"/>
          <w:b/>
          <w:bCs/>
          <w:sz w:val="28"/>
          <w:szCs w:val="28"/>
        </w:rPr>
        <w:t>.近一个月企业征信报告</w:t>
      </w:r>
    </w:p>
    <w:p w14:paraId="56C3B978">
      <w:pPr>
        <w:ind w:firstLine="562" w:firstLineChars="200"/>
        <w:rPr>
          <w:rFonts w:hint="eastAsia"/>
          <w:b/>
          <w:bCs/>
          <w:sz w:val="28"/>
          <w:szCs w:val="28"/>
        </w:rPr>
      </w:pPr>
      <w:r>
        <w:rPr>
          <w:rFonts w:hint="eastAsia"/>
          <w:b/>
          <w:bCs/>
          <w:sz w:val="28"/>
          <w:szCs w:val="28"/>
        </w:rPr>
        <w:t>8.其他证明资料：（1）提供封面具备CMA认证及CNAS认证的权威检测机构出具的检测报告复印件并加盖制造商公章佐证热成像防火摄像机(双光谱)技术参数中第12、13条内容）；（2）提供封面具备CMA认证及CNAS认证的权威检测机构出具的检测报告复印件并加盖制造商公章佐证智能存储一体机技术参数中第5、6、7条内容）</w:t>
      </w:r>
    </w:p>
    <w:p w14:paraId="3C15CCCB">
      <w:pPr>
        <w:ind w:firstLine="562" w:firstLineChars="200"/>
        <w:rPr>
          <w:rFonts w:hint="eastAsia" w:eastAsiaTheme="minorEastAsia"/>
          <w:b/>
          <w:bCs/>
          <w:sz w:val="28"/>
          <w:szCs w:val="28"/>
          <w:lang w:eastAsia="zh-CN"/>
        </w:rPr>
      </w:pPr>
      <w:r>
        <w:rPr>
          <w:rFonts w:hint="eastAsia"/>
          <w:b/>
          <w:bCs/>
          <w:sz w:val="28"/>
          <w:szCs w:val="28"/>
        </w:rPr>
        <w:t>   </w:t>
      </w:r>
    </w:p>
    <w:p w14:paraId="23AA59C2">
      <w:pPr>
        <w:ind w:firstLine="420" w:firstLineChars="200"/>
        <w:rPr>
          <w:rFonts w:hint="eastAsia" w:eastAsiaTheme="minorEastAsia"/>
          <w:lang w:eastAsia="zh-CN"/>
        </w:rPr>
      </w:pPr>
      <w:r>
        <w:rPr>
          <w:rFonts w:hint="eastAsia"/>
        </w:rPr>
        <w:t>   </w:t>
      </w:r>
    </w:p>
    <w:p w14:paraId="7D6236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0"/>
        <w:jc w:val="center"/>
        <w:rPr>
          <w:rStyle w:val="5"/>
          <w:rFonts w:hint="eastAsia" w:ascii="宋体" w:hAnsi="宋体" w:eastAsia="宋体" w:cs="宋体"/>
          <w:b/>
          <w:bCs/>
          <w:i w:val="0"/>
          <w:iCs w:val="0"/>
          <w:caps w:val="0"/>
          <w:color w:val="555555"/>
          <w:spacing w:val="0"/>
          <w:sz w:val="31"/>
          <w:szCs w:val="31"/>
          <w:shd w:val="clear" w:fill="FFFFFF"/>
          <w:lang w:val="en-US" w:eastAsia="zh-CN"/>
        </w:rPr>
      </w:pPr>
    </w:p>
    <w:p w14:paraId="62FA0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2" w:firstLineChars="200"/>
        <w:jc w:val="center"/>
        <w:rPr>
          <w:rFonts w:ascii="Tahoma" w:hAnsi="Tahoma" w:eastAsia="Tahoma" w:cs="Tahoma"/>
          <w:i w:val="0"/>
          <w:iCs w:val="0"/>
          <w:caps w:val="0"/>
          <w:color w:val="404040"/>
          <w:spacing w:val="0"/>
          <w:sz w:val="16"/>
          <w:szCs w:val="16"/>
        </w:rPr>
      </w:pPr>
      <w:bookmarkStart w:id="0" w:name="_GoBack"/>
      <w:bookmarkEnd w:id="0"/>
      <w:r>
        <w:rPr>
          <w:rStyle w:val="5"/>
          <w:rFonts w:hint="eastAsia" w:ascii="宋体" w:hAnsi="宋体" w:eastAsia="宋体" w:cs="宋体"/>
          <w:b/>
          <w:bCs/>
          <w:i w:val="0"/>
          <w:iCs w:val="0"/>
          <w:caps w:val="0"/>
          <w:color w:val="555555"/>
          <w:spacing w:val="0"/>
          <w:sz w:val="31"/>
          <w:szCs w:val="31"/>
          <w:shd w:val="clear" w:fill="FFFFFF"/>
          <w:lang w:val="en-US" w:eastAsia="zh-CN"/>
        </w:rPr>
        <w:t>抚州通驰供应链</w:t>
      </w:r>
      <w:r>
        <w:rPr>
          <w:rStyle w:val="5"/>
          <w:rFonts w:hint="eastAsia" w:ascii="宋体" w:hAnsi="宋体" w:eastAsia="宋体" w:cs="宋体"/>
          <w:b/>
          <w:bCs/>
          <w:i w:val="0"/>
          <w:iCs w:val="0"/>
          <w:caps w:val="0"/>
          <w:color w:val="555555"/>
          <w:spacing w:val="0"/>
          <w:sz w:val="31"/>
          <w:szCs w:val="31"/>
          <w:shd w:val="clear" w:fill="FFFFFF"/>
        </w:rPr>
        <w:t>管理有限公司</w:t>
      </w:r>
    </w:p>
    <w:p w14:paraId="35BAFA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center"/>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询价采购响应文件</w:t>
      </w:r>
    </w:p>
    <w:p w14:paraId="7DDD0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480" w:firstLineChars="200"/>
        <w:jc w:val="right"/>
        <w:rPr>
          <w:rFonts w:hint="default" w:ascii="宋体" w:hAnsi="宋体" w:eastAsia="宋体" w:cs="宋体"/>
          <w:i w:val="0"/>
          <w:iCs w:val="0"/>
          <w:caps w:val="0"/>
          <w:color w:val="555555"/>
          <w:spacing w:val="0"/>
          <w:sz w:val="31"/>
          <w:szCs w:val="31"/>
          <w:shd w:val="clear" w:fill="FFFFFF"/>
          <w:lang w:val="en-US"/>
        </w:rPr>
      </w:pPr>
      <w:r>
        <w:rPr>
          <w:rFonts w:hint="eastAsia" w:ascii="宋体" w:hAnsi="宋体" w:eastAsia="宋体" w:cs="宋体"/>
          <w:i w:val="0"/>
          <w:iCs w:val="0"/>
          <w:caps w:val="0"/>
          <w:color w:val="555555"/>
          <w:spacing w:val="0"/>
          <w:sz w:val="24"/>
          <w:szCs w:val="24"/>
          <w:shd w:val="clear" w:fill="FFFFFF"/>
          <w:lang w:val="en-US" w:eastAsia="zh-CN"/>
        </w:rPr>
        <w:t>文件编号：TCGYL—202511200001</w:t>
      </w:r>
    </w:p>
    <w:p w14:paraId="7B911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right="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致</w:t>
      </w:r>
      <w:r>
        <w:rPr>
          <w:rFonts w:hint="eastAsia" w:ascii="宋体" w:hAnsi="宋体" w:eastAsia="宋体" w:cs="宋体"/>
          <w:i w:val="0"/>
          <w:iCs w:val="0"/>
          <w:caps w:val="0"/>
          <w:color w:val="555555"/>
          <w:spacing w:val="0"/>
          <w:sz w:val="31"/>
          <w:szCs w:val="31"/>
          <w:shd w:val="clear" w:fill="FFFFFF"/>
          <w:lang w:val="en-US" w:eastAsia="zh-CN"/>
        </w:rPr>
        <w:t>抚州通驰</w:t>
      </w:r>
      <w:r>
        <w:rPr>
          <w:rFonts w:hint="eastAsia" w:ascii="宋体" w:hAnsi="宋体" w:eastAsia="宋体" w:cs="宋体"/>
          <w:i w:val="0"/>
          <w:iCs w:val="0"/>
          <w:caps w:val="0"/>
          <w:color w:val="555555"/>
          <w:spacing w:val="0"/>
          <w:sz w:val="31"/>
          <w:szCs w:val="31"/>
          <w:shd w:val="clear" w:fill="FFFFFF"/>
        </w:rPr>
        <w:t>供应链管理有限公司：</w:t>
      </w:r>
    </w:p>
    <w:p w14:paraId="42D2D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eastAsia"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询价书收悉，我单位认真阅知、理解并全面接受询价书的各项要求，报价如下：</w:t>
      </w:r>
    </w:p>
    <w:tbl>
      <w:tblPr>
        <w:tblStyle w:val="3"/>
        <w:tblW w:w="9238"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75"/>
        <w:gridCol w:w="4838"/>
        <w:gridCol w:w="621"/>
        <w:gridCol w:w="634"/>
        <w:gridCol w:w="550"/>
        <w:gridCol w:w="551"/>
        <w:gridCol w:w="542"/>
      </w:tblGrid>
      <w:tr w14:paraId="4268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27" w:type="dxa"/>
            <w:shd w:val="clear" w:color="auto" w:fill="auto"/>
            <w:noWrap/>
            <w:vAlign w:val="center"/>
          </w:tcPr>
          <w:p w14:paraId="666D61E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975" w:type="dxa"/>
            <w:shd w:val="clear" w:color="auto" w:fill="auto"/>
            <w:noWrap/>
            <w:vAlign w:val="center"/>
          </w:tcPr>
          <w:p w14:paraId="0C42BB7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货物名称</w:t>
            </w:r>
          </w:p>
        </w:tc>
        <w:tc>
          <w:tcPr>
            <w:tcW w:w="4838" w:type="dxa"/>
            <w:shd w:val="clear" w:color="auto" w:fill="auto"/>
            <w:noWrap/>
            <w:vAlign w:val="center"/>
          </w:tcPr>
          <w:p w14:paraId="4E70D53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规格型号</w:t>
            </w:r>
          </w:p>
        </w:tc>
        <w:tc>
          <w:tcPr>
            <w:tcW w:w="621" w:type="dxa"/>
            <w:shd w:val="clear" w:color="auto" w:fill="auto"/>
            <w:noWrap/>
            <w:vAlign w:val="center"/>
          </w:tcPr>
          <w:p w14:paraId="29B0CB5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634" w:type="dxa"/>
            <w:shd w:val="clear" w:color="auto" w:fill="auto"/>
            <w:noWrap/>
            <w:vAlign w:val="center"/>
          </w:tcPr>
          <w:p w14:paraId="4357354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550" w:type="dxa"/>
            <w:shd w:val="clear" w:color="auto" w:fill="auto"/>
            <w:noWrap/>
            <w:vAlign w:val="center"/>
          </w:tcPr>
          <w:p w14:paraId="4AEE9584">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单价</w:t>
            </w:r>
          </w:p>
        </w:tc>
        <w:tc>
          <w:tcPr>
            <w:tcW w:w="551" w:type="dxa"/>
            <w:shd w:val="clear" w:color="auto" w:fill="auto"/>
            <w:noWrap/>
            <w:vAlign w:val="center"/>
          </w:tcPr>
          <w:p w14:paraId="38C9DED5">
            <w:pPr>
              <w:widowControl/>
              <w:jc w:val="left"/>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小计</w:t>
            </w:r>
          </w:p>
        </w:tc>
        <w:tc>
          <w:tcPr>
            <w:tcW w:w="542" w:type="dxa"/>
            <w:shd w:val="clear" w:color="auto" w:fill="auto"/>
            <w:noWrap/>
            <w:vAlign w:val="center"/>
          </w:tcPr>
          <w:p w14:paraId="211B890B">
            <w:pPr>
              <w:widowControl/>
              <w:jc w:val="left"/>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备注</w:t>
            </w:r>
          </w:p>
        </w:tc>
      </w:tr>
      <w:tr w14:paraId="4995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38" w:type="dxa"/>
            <w:gridSpan w:val="8"/>
            <w:shd w:val="clear" w:color="auto" w:fill="auto"/>
            <w:noWrap/>
            <w:vAlign w:val="center"/>
          </w:tcPr>
          <w:p w14:paraId="45B34764">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千禧小区智能安防小区建设清单</w:t>
            </w:r>
          </w:p>
        </w:tc>
      </w:tr>
      <w:tr w14:paraId="08F72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238" w:type="dxa"/>
            <w:gridSpan w:val="8"/>
            <w:shd w:val="clear" w:color="auto" w:fill="D0CECE"/>
            <w:noWrap/>
            <w:vAlign w:val="center"/>
          </w:tcPr>
          <w:p w14:paraId="1AB86F8F">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一、设备建设</w:t>
            </w:r>
          </w:p>
        </w:tc>
      </w:tr>
      <w:tr w14:paraId="10D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238" w:type="dxa"/>
            <w:gridSpan w:val="8"/>
            <w:shd w:val="clear" w:color="auto" w:fill="FFFFFF"/>
            <w:noWrap/>
            <w:vAlign w:val="center"/>
          </w:tcPr>
          <w:p w14:paraId="6268166F">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前端设备</w:t>
            </w:r>
          </w:p>
        </w:tc>
      </w:tr>
      <w:tr w14:paraId="39318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shd w:val="clear" w:color="auto" w:fill="auto"/>
            <w:noWrap/>
            <w:vAlign w:val="center"/>
          </w:tcPr>
          <w:p w14:paraId="3C2CCC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975" w:type="dxa"/>
            <w:shd w:val="clear" w:color="auto" w:fill="auto"/>
            <w:vAlign w:val="center"/>
          </w:tcPr>
          <w:p w14:paraId="72769D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单元人脸抓拍摄像机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（鳞镜感光）</w:t>
            </w:r>
          </w:p>
        </w:tc>
        <w:tc>
          <w:tcPr>
            <w:tcW w:w="4838" w:type="dxa"/>
            <w:shd w:val="clear" w:color="auto" w:fill="auto"/>
          </w:tcPr>
          <w:p w14:paraId="645A5000">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400万鳞镜感光智能AI抓拍机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采用深度学习算法，内置GPU。</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支持智能资源模式切换：人脸抓拍，道路监控，Smart事件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人脸抓拍模式：a)支持对运动人脸进行检测、抓拍、评分、筛选，输出优选的人脸，b)支持人脸去误报、快速抓拍人脸，c)支持快速抓拍和优选抓拍两种模式，d)最多同时检测30张人脸，e)支持人脸去重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鳞镜补光：采用隐藏式灯珠设计，通过鳞甲密布排列形成的镜面反射出光，见光不见灯。增加发光面积，降低聚光效果，补光柔和均匀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Smart录像：支持断网续传功能保证录像不丢失，配合Smart NVR/SD卡实现事件录像的智能后检索、分析和浓缩播放，Smart编码：支持低码率、低延时、ROI感兴趣区域增强编码、SVC自适应编码技术，支持Smart265编码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安全服务：支持三级用户权限管理，支持授权的用户和密码，支持IP地址过滤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宽动态：支持宽动态范围达120 dB，适合逆光环境监控</w:t>
            </w:r>
          </w:p>
        </w:tc>
        <w:tc>
          <w:tcPr>
            <w:tcW w:w="621" w:type="dxa"/>
            <w:shd w:val="clear" w:color="auto" w:fill="auto"/>
            <w:noWrap/>
            <w:vAlign w:val="center"/>
          </w:tcPr>
          <w:p w14:paraId="41B25B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157</w:t>
            </w:r>
          </w:p>
        </w:tc>
        <w:tc>
          <w:tcPr>
            <w:tcW w:w="634" w:type="dxa"/>
            <w:shd w:val="clear" w:color="auto" w:fill="auto"/>
            <w:noWrap/>
            <w:vAlign w:val="center"/>
          </w:tcPr>
          <w:p w14:paraId="0F811C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550" w:type="dxa"/>
            <w:shd w:val="clear" w:color="auto" w:fill="auto"/>
            <w:noWrap/>
            <w:vAlign w:val="center"/>
          </w:tcPr>
          <w:p w14:paraId="5AF758AB">
            <w:pPr>
              <w:widowControl/>
              <w:jc w:val="center"/>
              <w:textAlignment w:val="center"/>
              <w:rPr>
                <w:rFonts w:ascii="宋体" w:hAnsi="宋体" w:eastAsia="宋体" w:cs="宋体"/>
                <w:color w:val="000000"/>
                <w:sz w:val="19"/>
                <w:szCs w:val="19"/>
              </w:rPr>
            </w:pPr>
          </w:p>
        </w:tc>
        <w:tc>
          <w:tcPr>
            <w:tcW w:w="551" w:type="dxa"/>
            <w:shd w:val="clear" w:color="auto" w:fill="auto"/>
            <w:noWrap/>
            <w:vAlign w:val="center"/>
          </w:tcPr>
          <w:p w14:paraId="463E699F">
            <w:pPr>
              <w:widowControl/>
              <w:jc w:val="center"/>
              <w:textAlignment w:val="center"/>
              <w:rPr>
                <w:rFonts w:ascii="宋体" w:hAnsi="宋体" w:eastAsia="宋体" w:cs="宋体"/>
                <w:color w:val="000000"/>
                <w:sz w:val="19"/>
                <w:szCs w:val="19"/>
              </w:rPr>
            </w:pPr>
          </w:p>
        </w:tc>
        <w:tc>
          <w:tcPr>
            <w:tcW w:w="542" w:type="dxa"/>
            <w:shd w:val="clear" w:color="auto" w:fill="auto"/>
            <w:noWrap/>
            <w:vAlign w:val="center"/>
          </w:tcPr>
          <w:p w14:paraId="6C28FA6E">
            <w:pPr>
              <w:jc w:val="center"/>
              <w:rPr>
                <w:rFonts w:ascii="宋体" w:hAnsi="宋体" w:eastAsia="宋体" w:cs="宋体"/>
                <w:color w:val="000000"/>
                <w:sz w:val="22"/>
                <w:szCs w:val="22"/>
              </w:rPr>
            </w:pPr>
          </w:p>
        </w:tc>
      </w:tr>
      <w:tr w14:paraId="0EF3C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7" w:type="dxa"/>
            <w:shd w:val="clear" w:color="auto" w:fill="auto"/>
            <w:noWrap/>
            <w:vAlign w:val="center"/>
          </w:tcPr>
          <w:p w14:paraId="16C30F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975" w:type="dxa"/>
            <w:shd w:val="clear" w:color="auto" w:fill="auto"/>
            <w:vAlign w:val="center"/>
          </w:tcPr>
          <w:p w14:paraId="3E69FD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室外全彩枪机</w:t>
            </w:r>
          </w:p>
        </w:tc>
        <w:tc>
          <w:tcPr>
            <w:tcW w:w="4838" w:type="dxa"/>
            <w:shd w:val="clear" w:color="auto" w:fill="auto"/>
          </w:tcPr>
          <w:p w14:paraId="00771E5A">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400万超宽动态全彩网络摄像机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最高分辨率可达2560 × 1440 @25 fps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支持用户登录锁定机制，及密码复杂度提示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支持SmartIR，防止夜间红外过曝</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支持背光补偿，强光抑制，3D数字降噪，数字宽动态，适应不同使用环境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支持ROI感兴趣区域增强编码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支持开放型网络视频接口，ISAPI，SDK，GB28181协议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1个内置麦克风</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智能补光，支持白光/红外双补光，红外光最远可达30 m，白光最远可达30 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符合IP67防尘防水设计，可靠性高</w:t>
            </w:r>
          </w:p>
        </w:tc>
        <w:tc>
          <w:tcPr>
            <w:tcW w:w="621" w:type="dxa"/>
            <w:shd w:val="clear" w:color="auto" w:fill="auto"/>
            <w:noWrap/>
            <w:vAlign w:val="center"/>
          </w:tcPr>
          <w:p w14:paraId="33F782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205</w:t>
            </w:r>
          </w:p>
        </w:tc>
        <w:tc>
          <w:tcPr>
            <w:tcW w:w="634" w:type="dxa"/>
            <w:shd w:val="clear" w:color="auto" w:fill="auto"/>
            <w:noWrap/>
            <w:vAlign w:val="center"/>
          </w:tcPr>
          <w:p w14:paraId="793798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550" w:type="dxa"/>
            <w:shd w:val="clear" w:color="auto" w:fill="auto"/>
            <w:noWrap/>
            <w:vAlign w:val="center"/>
          </w:tcPr>
          <w:p w14:paraId="0D1FE394">
            <w:pPr>
              <w:widowControl/>
              <w:jc w:val="center"/>
              <w:textAlignment w:val="center"/>
              <w:rPr>
                <w:rFonts w:ascii="宋体" w:hAnsi="宋体" w:eastAsia="宋体" w:cs="宋体"/>
                <w:color w:val="000000"/>
                <w:sz w:val="22"/>
                <w:szCs w:val="22"/>
              </w:rPr>
            </w:pPr>
          </w:p>
        </w:tc>
        <w:tc>
          <w:tcPr>
            <w:tcW w:w="551" w:type="dxa"/>
            <w:shd w:val="clear" w:color="auto" w:fill="auto"/>
            <w:noWrap/>
            <w:vAlign w:val="center"/>
          </w:tcPr>
          <w:p w14:paraId="59B018FB">
            <w:pPr>
              <w:widowControl/>
              <w:jc w:val="center"/>
              <w:textAlignment w:val="center"/>
              <w:rPr>
                <w:rFonts w:ascii="宋体" w:hAnsi="宋体" w:eastAsia="宋体" w:cs="宋体"/>
                <w:color w:val="000000"/>
                <w:sz w:val="22"/>
                <w:szCs w:val="22"/>
              </w:rPr>
            </w:pPr>
          </w:p>
        </w:tc>
        <w:tc>
          <w:tcPr>
            <w:tcW w:w="542" w:type="dxa"/>
            <w:shd w:val="clear" w:color="auto" w:fill="auto"/>
            <w:noWrap/>
            <w:vAlign w:val="center"/>
          </w:tcPr>
          <w:p w14:paraId="4429C273">
            <w:pPr>
              <w:jc w:val="center"/>
              <w:rPr>
                <w:rFonts w:ascii="宋体" w:hAnsi="宋体" w:eastAsia="宋体" w:cs="宋体"/>
                <w:color w:val="000000"/>
                <w:sz w:val="22"/>
                <w:szCs w:val="22"/>
              </w:rPr>
            </w:pPr>
          </w:p>
        </w:tc>
      </w:tr>
      <w:tr w14:paraId="6544C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5" w:hRule="atLeast"/>
        </w:trPr>
        <w:tc>
          <w:tcPr>
            <w:tcW w:w="527" w:type="dxa"/>
            <w:shd w:val="clear" w:color="auto" w:fill="auto"/>
            <w:noWrap/>
            <w:vAlign w:val="center"/>
          </w:tcPr>
          <w:p w14:paraId="25333E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975" w:type="dxa"/>
            <w:shd w:val="clear" w:color="auto" w:fill="auto"/>
            <w:vAlign w:val="center"/>
          </w:tcPr>
          <w:p w14:paraId="51DCE6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公共区域人脸摄像机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（黑光）</w:t>
            </w:r>
          </w:p>
        </w:tc>
        <w:tc>
          <w:tcPr>
            <w:tcW w:w="4838" w:type="dxa"/>
            <w:shd w:val="clear" w:color="auto" w:fill="auto"/>
          </w:tcPr>
          <w:p w14:paraId="7F356A8D">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 1/1.8" CMOS黑光智能抓拍网络摄像机；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最低照度: 彩色：0.0005 Lux @（F1.2，AGC ON）；黑白：0.0001 Lux @（F1.2，AGC ON），0 Lux with IR；</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最大图像尺寸: 2560 × 1440；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视频压缩标准: 主码流：H.265/H.264；</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具备两个图像传感器，分别输出黑白及彩色图像，可对视频图像进行融合输出；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支持智能资源模式切换：混合目标检测（人脸+人体），人脸抓拍；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支持对运动人脸进行检测、抓拍、筛选，输出最优的人脸抓拍及属性提取，最多同时检测≥25张人脸；</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具备高效温和补光灯，告别光污染，保证夜间正常进行人脸抓拍，并支持声光报警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支持Micro SD(即TF卡)/Micro SDHC/Micro SDXC卡（最大256 GB）断网本地存储及断网续传；</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防护:≥IP66</w:t>
            </w:r>
          </w:p>
        </w:tc>
        <w:tc>
          <w:tcPr>
            <w:tcW w:w="621" w:type="dxa"/>
            <w:shd w:val="clear" w:color="auto" w:fill="auto"/>
            <w:noWrap/>
            <w:vAlign w:val="center"/>
          </w:tcPr>
          <w:p w14:paraId="015595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634" w:type="dxa"/>
            <w:shd w:val="clear" w:color="auto" w:fill="auto"/>
            <w:noWrap/>
            <w:vAlign w:val="center"/>
          </w:tcPr>
          <w:p w14:paraId="65A6DAD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550" w:type="dxa"/>
            <w:shd w:val="clear" w:color="auto" w:fill="auto"/>
            <w:noWrap/>
            <w:vAlign w:val="center"/>
          </w:tcPr>
          <w:p w14:paraId="6272901F">
            <w:pPr>
              <w:widowControl/>
              <w:jc w:val="center"/>
              <w:textAlignment w:val="center"/>
              <w:rPr>
                <w:rFonts w:ascii="宋体" w:hAnsi="宋体" w:eastAsia="宋体" w:cs="宋体"/>
                <w:color w:val="000000"/>
                <w:sz w:val="22"/>
                <w:szCs w:val="22"/>
              </w:rPr>
            </w:pPr>
          </w:p>
        </w:tc>
        <w:tc>
          <w:tcPr>
            <w:tcW w:w="551" w:type="dxa"/>
            <w:shd w:val="clear" w:color="auto" w:fill="auto"/>
            <w:noWrap/>
            <w:vAlign w:val="center"/>
          </w:tcPr>
          <w:p w14:paraId="33CB5117">
            <w:pPr>
              <w:widowControl/>
              <w:jc w:val="center"/>
              <w:textAlignment w:val="center"/>
              <w:rPr>
                <w:rFonts w:ascii="宋体" w:hAnsi="宋体" w:eastAsia="宋体" w:cs="宋体"/>
                <w:color w:val="000000"/>
                <w:sz w:val="22"/>
                <w:szCs w:val="22"/>
              </w:rPr>
            </w:pPr>
          </w:p>
        </w:tc>
        <w:tc>
          <w:tcPr>
            <w:tcW w:w="542" w:type="dxa"/>
            <w:shd w:val="clear" w:color="auto" w:fill="auto"/>
            <w:noWrap/>
            <w:vAlign w:val="center"/>
          </w:tcPr>
          <w:p w14:paraId="281D4F4D">
            <w:pPr>
              <w:jc w:val="center"/>
              <w:rPr>
                <w:rFonts w:ascii="宋体" w:hAnsi="宋体" w:eastAsia="宋体" w:cs="宋体"/>
                <w:color w:val="000000"/>
                <w:sz w:val="22"/>
                <w:szCs w:val="22"/>
              </w:rPr>
            </w:pPr>
          </w:p>
        </w:tc>
      </w:tr>
      <w:tr w14:paraId="49CC4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3" w:hRule="atLeast"/>
        </w:trPr>
        <w:tc>
          <w:tcPr>
            <w:tcW w:w="527" w:type="dxa"/>
            <w:shd w:val="clear" w:color="auto" w:fill="auto"/>
            <w:noWrap/>
            <w:vAlign w:val="center"/>
          </w:tcPr>
          <w:p w14:paraId="2B062F4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975" w:type="dxa"/>
            <w:shd w:val="clear" w:color="auto" w:fill="auto"/>
            <w:vAlign w:val="center"/>
          </w:tcPr>
          <w:p w14:paraId="71A21D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出入口双摄结构化枪机</w:t>
            </w:r>
          </w:p>
        </w:tc>
        <w:tc>
          <w:tcPr>
            <w:tcW w:w="4838" w:type="dxa"/>
            <w:shd w:val="clear" w:color="auto" w:fill="auto"/>
          </w:tcPr>
          <w:p w14:paraId="479379E7">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400万双摄结构化一体式枪机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支持全结构化数据精准采集，具备多场景数据融合分析能力，实现全方位态势感知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细节通道传感器采用1/1.8＂CMOS，全景通道采用1/2.7"CMOS，细节镜头采用8-32mm变焦镜头，全景镜头采用F1.0光圈4mm定焦镜头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设备支持5种智能资源模式切换：全结构化（默认）、人脸抓拍、人脸比对、道路监控、Smart事件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全结构化模式：a)抓拍人体：支持运动方向、上衣颜色、下装颜色、性别、戴眼镜、背包、拎东西、戴帽子、戴口罩、上衣类型、下装类型、发型、骑行状态、载人状态、骑车类型等属性识别；b)抓拍人脸：支持性别、年龄、年龄段、戴眼镜、戴口罩、表情、戴帽子等属性识别；c)抓拍非机动车：支持上衣颜色、下装颜色、性别、戴眼镜、年龄段、背包、拎东西、戴帽子、上衣类型、下装类型、戴口罩、发型、非机动车类型，帽子款式等属性识别；d)抓拍机动车：支持车牌号码、车牌类型、车辆类型、车身颜色、车辆品牌等属性识别</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人脸抓拍模式：a)支持对运动人脸进行检测、抓拍、评分、筛选，输出优选的人脸，b)支持人脸去误报、快速抓拍人脸，c)支持快速抓拍和优选抓拍两种模式，d)最多同时检测60张人脸，e)支持人脸去重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人脸比对模式：a)支持前端人脸比对，b)支持最多10个人脸库的管理，最多15万张人脸的导入，c)支持合计人脸库的存储空间最大3 GB，单张人脸不超过300 KB，d)支持不同人脸库不同时间布防，e)支持名单比对成功报警输出，f)支持人脸瞳距20像素以上的人脸检测，g)支持人脸快速比对，优选比对方式设置，h)最多同时检测60个目标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Smart事件模式：支持越界侦测，区域入侵侦测，进入区域侦测，离开区域侦测，徘徊侦测，人员聚集侦测，快速移动侦测，停车侦测，物品遗留侦测，物品拿取侦测，场景变更侦测，音频陡升侦测，音频陡降侦测，音频有无侦测，虚焦侦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支持鳞镜补光：采用隐藏式灯珠设计，通过鳞甲密布排列形成的镜面反射出光，增加发光面积，降低聚光效果，补光柔和均匀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 支持电量检测：支持设备功耗检测，支持设备功耗报表展示，报表类型支持日报表和周报表（默认日报表，单位瓦时（W·h））</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 音频：标配2个内置麦克风，1个内置扬声器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 电源供应：DC：12 V ± 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14. 防护等级：IP67</w:t>
            </w:r>
          </w:p>
        </w:tc>
        <w:tc>
          <w:tcPr>
            <w:tcW w:w="621" w:type="dxa"/>
            <w:shd w:val="clear" w:color="auto" w:fill="auto"/>
            <w:noWrap/>
            <w:vAlign w:val="center"/>
          </w:tcPr>
          <w:p w14:paraId="58539D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28</w:t>
            </w:r>
          </w:p>
        </w:tc>
        <w:tc>
          <w:tcPr>
            <w:tcW w:w="634" w:type="dxa"/>
            <w:shd w:val="clear" w:color="auto" w:fill="auto"/>
            <w:noWrap/>
            <w:vAlign w:val="center"/>
          </w:tcPr>
          <w:p w14:paraId="3091B7A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550" w:type="dxa"/>
            <w:shd w:val="clear" w:color="auto" w:fill="auto"/>
            <w:noWrap/>
            <w:vAlign w:val="center"/>
          </w:tcPr>
          <w:p w14:paraId="4B1225EC">
            <w:pPr>
              <w:widowControl/>
              <w:jc w:val="center"/>
              <w:textAlignment w:val="center"/>
              <w:rPr>
                <w:rFonts w:ascii="宋体" w:hAnsi="宋体" w:eastAsia="宋体" w:cs="宋体"/>
                <w:color w:val="000000"/>
                <w:sz w:val="19"/>
                <w:szCs w:val="19"/>
              </w:rPr>
            </w:pPr>
          </w:p>
        </w:tc>
        <w:tc>
          <w:tcPr>
            <w:tcW w:w="551" w:type="dxa"/>
            <w:shd w:val="clear" w:color="auto" w:fill="auto"/>
            <w:noWrap/>
            <w:vAlign w:val="center"/>
          </w:tcPr>
          <w:p w14:paraId="01AB0D0E">
            <w:pPr>
              <w:widowControl/>
              <w:jc w:val="center"/>
              <w:textAlignment w:val="center"/>
              <w:rPr>
                <w:rFonts w:ascii="宋体" w:hAnsi="宋体" w:eastAsia="宋体" w:cs="宋体"/>
                <w:color w:val="000000"/>
                <w:sz w:val="19"/>
                <w:szCs w:val="19"/>
              </w:rPr>
            </w:pPr>
          </w:p>
        </w:tc>
        <w:tc>
          <w:tcPr>
            <w:tcW w:w="542" w:type="dxa"/>
            <w:shd w:val="clear" w:color="auto" w:fill="auto"/>
            <w:noWrap/>
            <w:vAlign w:val="center"/>
          </w:tcPr>
          <w:p w14:paraId="1AEE7B9B">
            <w:pPr>
              <w:jc w:val="center"/>
              <w:rPr>
                <w:rFonts w:ascii="宋体" w:hAnsi="宋体" w:eastAsia="宋体" w:cs="宋体"/>
                <w:color w:val="000000"/>
                <w:sz w:val="22"/>
                <w:szCs w:val="22"/>
              </w:rPr>
            </w:pPr>
          </w:p>
        </w:tc>
      </w:tr>
    </w:tbl>
    <w:p w14:paraId="4BDD65DB">
      <w:r>
        <w:br w:type="page"/>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1380"/>
        <w:gridCol w:w="3869"/>
        <w:gridCol w:w="1099"/>
        <w:gridCol w:w="749"/>
        <w:gridCol w:w="220"/>
        <w:gridCol w:w="220"/>
        <w:gridCol w:w="220"/>
      </w:tblGrid>
      <w:tr w14:paraId="5A82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0" w:hRule="atLeast"/>
        </w:trPr>
        <w:tc>
          <w:tcPr>
            <w:tcW w:w="398" w:type="pct"/>
            <w:shd w:val="clear" w:color="auto" w:fill="auto"/>
            <w:noWrap/>
            <w:vAlign w:val="center"/>
          </w:tcPr>
          <w:p w14:paraId="4D32A8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53" w:type="pct"/>
            <w:shd w:val="clear" w:color="auto" w:fill="auto"/>
            <w:vAlign w:val="center"/>
          </w:tcPr>
          <w:p w14:paraId="1228C808">
            <w:pPr>
              <w:widowControl/>
              <w:jc w:val="center"/>
              <w:textAlignment w:val="center"/>
              <w:rPr>
                <w:rFonts w:ascii="宋体" w:hAnsi="宋体" w:eastAsia="宋体" w:cs="宋体"/>
                <w:b/>
                <w:color w:val="000000"/>
                <w:sz w:val="22"/>
                <w:szCs w:val="22"/>
              </w:rPr>
            </w:pPr>
            <w:r>
              <w:rPr>
                <w:rFonts w:hint="eastAsia" w:ascii="宋体" w:hAnsi="宋体" w:eastAsia="宋体" w:cs="宋体"/>
                <w:color w:val="000000"/>
                <w:kern w:val="0"/>
                <w:sz w:val="22"/>
                <w:szCs w:val="22"/>
                <w:lang w:bidi="ar"/>
              </w:rPr>
              <w:t>热成像防火摄像机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(双光谱)</w:t>
            </w:r>
          </w:p>
        </w:tc>
        <w:tc>
          <w:tcPr>
            <w:tcW w:w="2192" w:type="pct"/>
            <w:shd w:val="clear" w:color="auto" w:fill="auto"/>
          </w:tcPr>
          <w:p w14:paraId="158B0157">
            <w:pPr>
              <w:widowControl/>
              <w:jc w:val="left"/>
              <w:textAlignment w:val="top"/>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 热成像像素256 × 192，像元大小12um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可见光最大图像分辨率：2688 × 1520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支持区域入侵探测、越界探测、进入区域探测、离开区域探测、音频异常探测、高温物体检测等功能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支持测温功能:支持普通测温，专家测温检测；可以画最多10个点，1条线，10个区域检测。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测温范围：-20 °C~150 °C，测温精度：±8 °C或者读数的±8%（取最大值）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支持吸烟检测、火点检测、烟雾检测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补光功能：红外补光最远可达30米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报警输入：支持2路DC 0~5 V报警输入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报警输出：支持2路常开型继电器输出，报警类型可设置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1路音频输入和输出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 防护等级：IP67</w:t>
            </w:r>
          </w:p>
          <w:p w14:paraId="00A29A81">
            <w:pPr>
              <w:widowControl/>
              <w:jc w:val="left"/>
              <w:textAlignment w:val="top"/>
              <w:rPr>
                <w:rFonts w:ascii="宋体" w:hAnsi="宋体" w:eastAsia="宋体" w:cs="宋体"/>
                <w:b w:val="0"/>
                <w:bCs/>
                <w:color w:val="000000"/>
                <w:kern w:val="0"/>
                <w:sz w:val="22"/>
                <w:szCs w:val="22"/>
                <w:lang w:bidi="ar"/>
              </w:rPr>
            </w:pPr>
            <w:r>
              <w:rPr>
                <w:rFonts w:ascii="宋体" w:hAnsi="宋体" w:eastAsia="宋体" w:cs="宋体"/>
                <w:b w:val="0"/>
                <w:bCs/>
                <w:color w:val="000000"/>
                <w:kern w:val="0"/>
                <w:sz w:val="22"/>
                <w:szCs w:val="22"/>
                <w:lang w:bidi="ar"/>
              </w:rPr>
              <w:t>12</w:t>
            </w:r>
            <w:r>
              <w:rPr>
                <w:rFonts w:hint="eastAsia" w:ascii="宋体" w:hAnsi="宋体" w:eastAsia="宋体" w:cs="宋体"/>
                <w:b w:val="0"/>
                <w:bCs/>
                <w:color w:val="000000"/>
                <w:kern w:val="0"/>
                <w:sz w:val="22"/>
                <w:szCs w:val="22"/>
                <w:lang w:bidi="ar"/>
              </w:rPr>
              <w:t>、双光融合显示功能检验：可将热成像视频图像与可见光视频图像进行融合预览，并可在可见光视频图像上的相同比例位置处叠加热成像测温信息；</w:t>
            </w:r>
          </w:p>
          <w:p w14:paraId="151A1973">
            <w:pPr>
              <w:widowControl/>
              <w:jc w:val="left"/>
              <w:textAlignment w:val="top"/>
              <w:rPr>
                <w:rFonts w:hint="eastAsia" w:ascii="宋体" w:hAnsi="宋体" w:eastAsia="宋体" w:cs="宋体"/>
                <w:b/>
                <w:color w:val="000000"/>
                <w:kern w:val="0"/>
                <w:sz w:val="22"/>
                <w:szCs w:val="22"/>
                <w:lang w:val="en-US" w:eastAsia="zh-CN" w:bidi="ar"/>
              </w:rPr>
            </w:pPr>
            <w:r>
              <w:rPr>
                <w:rFonts w:hint="eastAsia" w:ascii="宋体" w:hAnsi="宋体" w:eastAsia="宋体" w:cs="宋体"/>
                <w:b w:val="0"/>
                <w:bCs/>
                <w:color w:val="000000"/>
                <w:kern w:val="0"/>
                <w:sz w:val="22"/>
                <w:szCs w:val="22"/>
                <w:lang w:bidi="ar"/>
              </w:rPr>
              <w:t>1</w:t>
            </w:r>
            <w:r>
              <w:rPr>
                <w:rFonts w:ascii="宋体" w:hAnsi="宋体" w:eastAsia="宋体" w:cs="宋体"/>
                <w:b w:val="0"/>
                <w:bCs/>
                <w:color w:val="000000"/>
                <w:kern w:val="0"/>
                <w:sz w:val="22"/>
                <w:szCs w:val="22"/>
                <w:lang w:bidi="ar"/>
              </w:rPr>
              <w:t>3</w:t>
            </w:r>
            <w:r>
              <w:rPr>
                <w:rFonts w:hint="eastAsia" w:ascii="宋体" w:hAnsi="宋体" w:eastAsia="宋体" w:cs="宋体"/>
                <w:b w:val="0"/>
                <w:bCs/>
                <w:color w:val="000000"/>
                <w:kern w:val="0"/>
                <w:sz w:val="22"/>
                <w:szCs w:val="22"/>
                <w:lang w:bidi="ar"/>
              </w:rPr>
              <w:t>、可对监控画面中由目标发生镜面反射而产生的报警进行过滤;可通过IE浏览器开启或关闭畸变校正功能，开启后样机视场角应减小，开启畸变校正功能后，样机几何失真率应≤2%</w:t>
            </w:r>
            <w:r>
              <w:rPr>
                <w:rFonts w:hint="eastAsia" w:ascii="宋体" w:hAnsi="宋体" w:eastAsia="宋体" w:cs="宋体"/>
                <w:b w:val="0"/>
                <w:bCs/>
                <w:color w:val="000000"/>
                <w:kern w:val="0"/>
                <w:sz w:val="22"/>
                <w:szCs w:val="22"/>
                <w:lang w:val="en-US" w:eastAsia="zh-CN" w:bidi="ar"/>
              </w:rPr>
              <w:t>.</w:t>
            </w:r>
          </w:p>
        </w:tc>
        <w:tc>
          <w:tcPr>
            <w:tcW w:w="590" w:type="pct"/>
            <w:shd w:val="clear" w:color="auto" w:fill="auto"/>
            <w:noWrap/>
            <w:vAlign w:val="center"/>
          </w:tcPr>
          <w:p w14:paraId="3F855B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386" w:type="pct"/>
            <w:shd w:val="clear" w:color="auto" w:fill="auto"/>
            <w:noWrap/>
            <w:vAlign w:val="center"/>
          </w:tcPr>
          <w:p w14:paraId="130FD9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15563BA4">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6FD037FE">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2CF1988A">
            <w:pPr>
              <w:jc w:val="center"/>
              <w:rPr>
                <w:rFonts w:ascii="宋体" w:hAnsi="宋体" w:eastAsia="宋体" w:cs="宋体"/>
                <w:color w:val="000000"/>
                <w:sz w:val="22"/>
                <w:szCs w:val="22"/>
              </w:rPr>
            </w:pPr>
          </w:p>
        </w:tc>
      </w:tr>
      <w:tr w14:paraId="183E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7AE2BB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753" w:type="pct"/>
            <w:shd w:val="clear" w:color="auto" w:fill="auto"/>
            <w:vAlign w:val="center"/>
          </w:tcPr>
          <w:p w14:paraId="6BA74A0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壁挂支架</w:t>
            </w:r>
          </w:p>
        </w:tc>
        <w:tc>
          <w:tcPr>
            <w:tcW w:w="2192" w:type="pct"/>
            <w:shd w:val="clear" w:color="auto" w:fill="auto"/>
            <w:vAlign w:val="center"/>
          </w:tcPr>
          <w:p w14:paraId="529E56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金属壁装支架承重2Kg</w:t>
            </w:r>
          </w:p>
        </w:tc>
        <w:tc>
          <w:tcPr>
            <w:tcW w:w="590" w:type="pct"/>
            <w:shd w:val="clear" w:color="auto" w:fill="auto"/>
            <w:noWrap/>
            <w:vAlign w:val="center"/>
          </w:tcPr>
          <w:p w14:paraId="3707B17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438</w:t>
            </w:r>
          </w:p>
        </w:tc>
        <w:tc>
          <w:tcPr>
            <w:tcW w:w="386" w:type="pct"/>
            <w:shd w:val="clear" w:color="auto" w:fill="auto"/>
            <w:noWrap/>
            <w:vAlign w:val="center"/>
          </w:tcPr>
          <w:p w14:paraId="642476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13" w:type="pct"/>
            <w:shd w:val="clear" w:color="auto" w:fill="auto"/>
            <w:noWrap/>
            <w:vAlign w:val="center"/>
          </w:tcPr>
          <w:p w14:paraId="2A42C73F">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46155CA6">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4EA3E7E5">
            <w:pPr>
              <w:jc w:val="center"/>
              <w:rPr>
                <w:rFonts w:ascii="宋体" w:hAnsi="宋体" w:eastAsia="宋体" w:cs="宋体"/>
                <w:color w:val="000000"/>
                <w:sz w:val="22"/>
                <w:szCs w:val="22"/>
              </w:rPr>
            </w:pPr>
          </w:p>
        </w:tc>
      </w:tr>
      <w:tr w14:paraId="1CA63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12652FC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753" w:type="pct"/>
            <w:shd w:val="clear" w:color="auto" w:fill="auto"/>
            <w:vAlign w:val="center"/>
          </w:tcPr>
          <w:p w14:paraId="77CF9A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集中供电电源</w:t>
            </w:r>
          </w:p>
        </w:tc>
        <w:tc>
          <w:tcPr>
            <w:tcW w:w="2192" w:type="pct"/>
            <w:shd w:val="clear" w:color="auto" w:fill="auto"/>
            <w:vAlign w:val="center"/>
          </w:tcPr>
          <w:p w14:paraId="626FA48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12V20A</w:t>
            </w:r>
          </w:p>
        </w:tc>
        <w:tc>
          <w:tcPr>
            <w:tcW w:w="590" w:type="pct"/>
            <w:shd w:val="clear" w:color="auto" w:fill="auto"/>
            <w:noWrap/>
            <w:vAlign w:val="center"/>
          </w:tcPr>
          <w:p w14:paraId="797ACAD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386" w:type="pct"/>
            <w:shd w:val="clear" w:color="auto" w:fill="auto"/>
            <w:noWrap/>
            <w:vAlign w:val="center"/>
          </w:tcPr>
          <w:p w14:paraId="64CC66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13" w:type="pct"/>
            <w:shd w:val="clear" w:color="auto" w:fill="auto"/>
            <w:noWrap/>
            <w:vAlign w:val="center"/>
          </w:tcPr>
          <w:p w14:paraId="03F579BE">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09063329">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18588468">
            <w:pPr>
              <w:jc w:val="center"/>
              <w:rPr>
                <w:rFonts w:ascii="宋体" w:hAnsi="宋体" w:eastAsia="宋体" w:cs="宋体"/>
                <w:color w:val="000000"/>
                <w:sz w:val="22"/>
                <w:szCs w:val="22"/>
              </w:rPr>
            </w:pPr>
          </w:p>
        </w:tc>
      </w:tr>
      <w:tr w14:paraId="37F7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7F12E4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53" w:type="pct"/>
            <w:shd w:val="clear" w:color="auto" w:fill="auto"/>
            <w:vAlign w:val="center"/>
          </w:tcPr>
          <w:p w14:paraId="4CACA4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壁挂防水箱</w:t>
            </w:r>
          </w:p>
        </w:tc>
        <w:tc>
          <w:tcPr>
            <w:tcW w:w="2192" w:type="pct"/>
            <w:shd w:val="clear" w:color="auto" w:fill="auto"/>
            <w:noWrap/>
            <w:vAlign w:val="center"/>
          </w:tcPr>
          <w:p w14:paraId="632049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不锈钢300*400</w:t>
            </w:r>
          </w:p>
        </w:tc>
        <w:tc>
          <w:tcPr>
            <w:tcW w:w="590" w:type="pct"/>
            <w:shd w:val="clear" w:color="auto" w:fill="auto"/>
            <w:noWrap/>
            <w:vAlign w:val="center"/>
          </w:tcPr>
          <w:p w14:paraId="19D0938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386" w:type="pct"/>
            <w:shd w:val="clear" w:color="auto" w:fill="auto"/>
            <w:noWrap/>
            <w:vAlign w:val="center"/>
          </w:tcPr>
          <w:p w14:paraId="358355F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213" w:type="pct"/>
            <w:shd w:val="clear" w:color="auto" w:fill="auto"/>
            <w:noWrap/>
            <w:vAlign w:val="center"/>
          </w:tcPr>
          <w:p w14:paraId="75D81EE3">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0D41AC6C">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6C3232DA">
            <w:pPr>
              <w:jc w:val="center"/>
              <w:rPr>
                <w:rFonts w:ascii="宋体" w:hAnsi="宋体" w:eastAsia="宋体" w:cs="宋体"/>
                <w:color w:val="000000"/>
                <w:sz w:val="22"/>
                <w:szCs w:val="22"/>
              </w:rPr>
            </w:pPr>
          </w:p>
        </w:tc>
      </w:tr>
      <w:tr w14:paraId="0CB2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398" w:type="pct"/>
            <w:shd w:val="clear" w:color="auto" w:fill="auto"/>
            <w:noWrap/>
            <w:vAlign w:val="center"/>
          </w:tcPr>
          <w:p w14:paraId="6219B2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753" w:type="pct"/>
            <w:shd w:val="clear" w:color="auto" w:fill="auto"/>
            <w:vAlign w:val="center"/>
          </w:tcPr>
          <w:p w14:paraId="1ADB6F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8口千兆交换机</w:t>
            </w:r>
          </w:p>
        </w:tc>
        <w:tc>
          <w:tcPr>
            <w:tcW w:w="2192" w:type="pct"/>
            <w:shd w:val="clear" w:color="auto" w:fill="auto"/>
            <w:vAlign w:val="center"/>
          </w:tcPr>
          <w:p w14:paraId="05323D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提供 8 个千兆电口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支持 IEEE 802.3、IEEE 802.3u、IEEE 802.3x</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千兆网络接入设计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线速转发、无阻塞设计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存储转发交换方式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坚固式高强度金属外壳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无风扇设计，高可靠性</w:t>
            </w:r>
          </w:p>
        </w:tc>
        <w:tc>
          <w:tcPr>
            <w:tcW w:w="590" w:type="pct"/>
            <w:shd w:val="clear" w:color="auto" w:fill="auto"/>
            <w:noWrap/>
            <w:vAlign w:val="center"/>
          </w:tcPr>
          <w:p w14:paraId="55D24C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386" w:type="pct"/>
            <w:shd w:val="clear" w:color="auto" w:fill="auto"/>
            <w:noWrap/>
            <w:vAlign w:val="center"/>
          </w:tcPr>
          <w:p w14:paraId="6A7611E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199DDB68">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2FDFEEA0">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1C6CE772">
            <w:pPr>
              <w:jc w:val="center"/>
              <w:rPr>
                <w:rFonts w:ascii="宋体" w:hAnsi="宋体" w:eastAsia="宋体" w:cs="宋体"/>
                <w:color w:val="000000"/>
                <w:sz w:val="22"/>
                <w:szCs w:val="22"/>
              </w:rPr>
            </w:pPr>
          </w:p>
        </w:tc>
      </w:tr>
      <w:tr w14:paraId="490B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98" w:type="pct"/>
            <w:shd w:val="clear" w:color="auto" w:fill="auto"/>
            <w:noWrap/>
            <w:vAlign w:val="center"/>
          </w:tcPr>
          <w:p w14:paraId="649991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753" w:type="pct"/>
            <w:shd w:val="clear" w:color="auto" w:fill="auto"/>
            <w:vAlign w:val="center"/>
          </w:tcPr>
          <w:p w14:paraId="0C5837E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汇聚交换机</w:t>
            </w:r>
          </w:p>
        </w:tc>
        <w:tc>
          <w:tcPr>
            <w:tcW w:w="2192" w:type="pct"/>
            <w:shd w:val="clear" w:color="auto" w:fill="auto"/>
            <w:vAlign w:val="center"/>
          </w:tcPr>
          <w:p w14:paraId="36F93B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16口千兆全网管二层交换机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16个千兆电口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4个千兆光口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支持通过console口管理。交换容量：336Gbps/3.36Tbps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包转发率：30Mpps/87Mpps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工作温度：0℃～45℃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满负荷功耗19W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支持VLAN</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支持流量控制；支持ACL；支持QOS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支持SNMP V1/V2c/V3网管</w:t>
            </w:r>
          </w:p>
        </w:tc>
        <w:tc>
          <w:tcPr>
            <w:tcW w:w="590" w:type="pct"/>
            <w:shd w:val="clear" w:color="auto" w:fill="auto"/>
            <w:noWrap/>
            <w:vAlign w:val="center"/>
          </w:tcPr>
          <w:p w14:paraId="23E463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386" w:type="pct"/>
            <w:shd w:val="clear" w:color="auto" w:fill="auto"/>
            <w:noWrap/>
            <w:vAlign w:val="center"/>
          </w:tcPr>
          <w:p w14:paraId="0F82DA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4B825E79">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302242DD">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4471D7AB">
            <w:pPr>
              <w:jc w:val="center"/>
              <w:rPr>
                <w:rFonts w:ascii="宋体" w:hAnsi="宋体" w:eastAsia="宋体" w:cs="宋体"/>
                <w:color w:val="000000"/>
                <w:sz w:val="22"/>
                <w:szCs w:val="22"/>
              </w:rPr>
            </w:pPr>
          </w:p>
        </w:tc>
      </w:tr>
      <w:tr w14:paraId="0298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auto" w:fill="FFFFFF"/>
            <w:noWrap/>
            <w:vAlign w:val="center"/>
          </w:tcPr>
          <w:p w14:paraId="08F6BC02">
            <w:pPr>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中心机房</w:t>
            </w:r>
          </w:p>
        </w:tc>
      </w:tr>
      <w:tr w14:paraId="10333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0" w:hRule="atLeast"/>
        </w:trPr>
        <w:tc>
          <w:tcPr>
            <w:tcW w:w="398" w:type="pct"/>
            <w:shd w:val="clear" w:color="auto" w:fill="auto"/>
            <w:noWrap/>
            <w:vAlign w:val="center"/>
          </w:tcPr>
          <w:p w14:paraId="3931F1E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53" w:type="pct"/>
            <w:shd w:val="clear" w:color="auto" w:fill="auto"/>
            <w:vAlign w:val="center"/>
          </w:tcPr>
          <w:p w14:paraId="5614D86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48口核心交换机B</w:t>
            </w:r>
          </w:p>
        </w:tc>
        <w:tc>
          <w:tcPr>
            <w:tcW w:w="2192" w:type="pct"/>
            <w:shd w:val="clear" w:color="auto" w:fill="auto"/>
          </w:tcPr>
          <w:p w14:paraId="128E24AC">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端口规格：48个10/100/1000BASE-T端口，6个10 G/1 G BASE-X SFP+端口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交换容量：880 Gbps/8.8 Tbps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包转发率：369Mpps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1个业务扩展槽，可根据网络需要灵活扩展10G、40G端口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电源、风扇全冗余设计，模块化双电源，默认出厂标配单电源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支持SM3/SM4国密加密，支持协议国密加密、配置国密加密、日志国密加密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实现基于硬件的IPv4/IPv6双栈平台，丰富的IPv4和IPv6三层路由协议、组播技术以及策略路由机制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支持虚拟化技术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支持集中式MAC地址认证、802.1x认证、PORTAL认证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支持基于端口的VLAN；支持基于MAC的VLAN；支持基于协议的VLAN；支持QinQ</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支持静态路由、RIPv1/v2、OSPF、IS-IS、BGPv4</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支持等价路由、策略路由、路由策略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支持ND、Pingv6、Telnetv6、FTPv6、TFTPv6、ICMPv6</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支持GE/10GE端口链路聚合</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支持G.8032以太网环网协议ERPS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支持Console口、Telnet、SNMP V1/V2c/V3、NTP、RMON</w:t>
            </w:r>
          </w:p>
        </w:tc>
        <w:tc>
          <w:tcPr>
            <w:tcW w:w="590" w:type="pct"/>
            <w:shd w:val="clear" w:color="auto" w:fill="auto"/>
            <w:noWrap/>
            <w:vAlign w:val="center"/>
          </w:tcPr>
          <w:p w14:paraId="33431A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auto"/>
            <w:noWrap/>
            <w:vAlign w:val="center"/>
          </w:tcPr>
          <w:p w14:paraId="2828A8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4BF1CFC1">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75842962">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115E118B">
            <w:pPr>
              <w:jc w:val="center"/>
              <w:rPr>
                <w:rFonts w:ascii="宋体" w:hAnsi="宋体" w:eastAsia="宋体" w:cs="宋体"/>
                <w:color w:val="000000"/>
                <w:sz w:val="22"/>
                <w:szCs w:val="22"/>
              </w:rPr>
            </w:pPr>
          </w:p>
        </w:tc>
      </w:tr>
      <w:tr w14:paraId="40C08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8" w:type="pct"/>
            <w:shd w:val="clear" w:color="auto" w:fill="auto"/>
            <w:noWrap/>
            <w:vAlign w:val="center"/>
          </w:tcPr>
          <w:p w14:paraId="771B2A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53" w:type="pct"/>
            <w:shd w:val="clear" w:color="auto" w:fill="FFFFFF"/>
            <w:vAlign w:val="center"/>
          </w:tcPr>
          <w:p w14:paraId="67DA1E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智能存储一体机</w:t>
            </w:r>
          </w:p>
        </w:tc>
        <w:tc>
          <w:tcPr>
            <w:tcW w:w="2192" w:type="pct"/>
            <w:shd w:val="clear" w:color="auto" w:fill="FFFFFF"/>
          </w:tcPr>
          <w:p w14:paraId="0CE7533D">
            <w:pPr>
              <w:widowControl/>
              <w:jc w:val="left"/>
              <w:textAlignment w:val="top"/>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、2U机架式9盘位，采用存算一体架构，内置高性能AI处理器，搭载高性能ATX电源</w:t>
            </w:r>
            <w:r>
              <w:rPr>
                <w:rFonts w:hint="eastAsia" w:ascii="宋体" w:hAnsi="宋体" w:eastAsia="宋体" w:cs="宋体"/>
                <w:color w:val="000000"/>
                <w:kern w:val="0"/>
                <w:sz w:val="22"/>
                <w:szCs w:val="22"/>
                <w:lang w:bidi="ar"/>
              </w:rPr>
              <w:br w:type="textWrapping"/>
            </w:r>
            <w:r>
              <w:rPr>
                <w:rFonts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、【硬件规格】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存储接口：9个SATA接口，可满配16TB硬盘，总容量可达144TB</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视频接口：2×HDMI，2×VGA</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网络接口：2×RJ45 10/100/1000Mbps自适应以太网口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报警接口：16路报警输入，9路报警输出（其中第9路支持CTRL 12V）</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反向供电：1路DC12V 1A</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串行接口：1路RS-232接口，1路全双工RS-485接口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USB接口：2×USB 2.0，2×USB 3.0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扩展接口：1×eSATA</w:t>
            </w:r>
            <w:r>
              <w:rPr>
                <w:rFonts w:hint="eastAsia" w:ascii="宋体" w:hAnsi="宋体" w:eastAsia="宋体" w:cs="宋体"/>
                <w:color w:val="000000"/>
                <w:kern w:val="0"/>
                <w:sz w:val="22"/>
                <w:szCs w:val="22"/>
                <w:lang w:bidi="ar"/>
              </w:rPr>
              <w:br w:type="textWrapping"/>
            </w:r>
            <w:r>
              <w:rPr>
                <w:rFonts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、【产品性能】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输入带宽：384Mbps（开启RAID后为200Mbps）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输出带宽：256Mbps（开启RAID后为200Mbps）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接入能力：64路H.264、H.265格式高清码流接入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解码能力：最大支持32×1080P</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显示能力：最大支持8K+1080P、2×4K异源输出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RAID模式：RAID0、RAID1、RAID5、RAID6、RAID10，支持全局热备盘</w:t>
            </w:r>
            <w:r>
              <w:rPr>
                <w:rFonts w:hint="eastAsia" w:ascii="宋体" w:hAnsi="宋体" w:eastAsia="宋体" w:cs="宋体"/>
                <w:color w:val="000000"/>
                <w:kern w:val="0"/>
                <w:sz w:val="22"/>
                <w:szCs w:val="22"/>
                <w:lang w:bidi="ar"/>
              </w:rPr>
              <w:br w:type="textWrapping"/>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、【智能应用】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目标识别应用：支持目标抓拍、比对报警；支持以图搜图、按姓名检索、按属性检索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目标名单库：支持16个名单库，总库容5万张</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目标抓拍：4路视频流（2MP）</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目标比对：16路图片流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智搜应用：支持全路数目标检索功能，搭配前端警戒相机可对设备视频录像中的目标实现快速检索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目标检索(智搜)：64路 </w:t>
            </w:r>
          </w:p>
          <w:p w14:paraId="2171059B">
            <w:pPr>
              <w:widowControl/>
              <w:jc w:val="left"/>
              <w:textAlignment w:val="top"/>
              <w:rPr>
                <w:rFonts w:hint="eastAsia" w:ascii="宋体" w:hAnsi="宋体" w:eastAsia="宋体" w:cs="宋体"/>
                <w:b w:val="0"/>
                <w:bCs/>
                <w:color w:val="000000"/>
                <w:kern w:val="0"/>
                <w:sz w:val="22"/>
                <w:szCs w:val="22"/>
                <w:lang w:bidi="ar"/>
              </w:rPr>
            </w:pPr>
            <w:r>
              <w:rPr>
                <w:rFonts w:ascii="宋体" w:hAnsi="宋体" w:eastAsia="宋体" w:cs="宋体"/>
                <w:b w:val="0"/>
                <w:bCs/>
                <w:color w:val="000000"/>
                <w:kern w:val="0"/>
                <w:sz w:val="22"/>
                <w:szCs w:val="22"/>
                <w:lang w:bidi="ar"/>
              </w:rPr>
              <w:t>5</w:t>
            </w:r>
            <w:r>
              <w:rPr>
                <w:rFonts w:hint="eastAsia" w:ascii="宋体" w:hAnsi="宋体" w:eastAsia="宋体" w:cs="宋体"/>
                <w:b w:val="0"/>
                <w:bCs/>
                <w:color w:val="000000"/>
                <w:kern w:val="0"/>
                <w:sz w:val="22"/>
                <w:szCs w:val="22"/>
                <w:lang w:bidi="ar"/>
              </w:rPr>
              <w:t>、支持预览的单窗口轮巡，设备支持在多画面的固定窗口上进行轮巡预览，其他预览窗口不轮巡；支持预览时对实时视频流进行手动打标签，通过标签检索可以检索到相关的录像片段；</w:t>
            </w:r>
          </w:p>
          <w:p w14:paraId="07F0D8DD">
            <w:pPr>
              <w:widowControl/>
              <w:jc w:val="left"/>
              <w:textAlignment w:val="top"/>
              <w:rPr>
                <w:rFonts w:hint="eastAsia" w:ascii="宋体" w:hAnsi="宋体" w:eastAsia="宋体" w:cs="宋体"/>
                <w:b w:val="0"/>
                <w:bCs/>
                <w:color w:val="000000"/>
                <w:kern w:val="0"/>
                <w:sz w:val="22"/>
                <w:szCs w:val="22"/>
                <w:lang w:bidi="ar"/>
              </w:rPr>
            </w:pPr>
            <w:r>
              <w:rPr>
                <w:rFonts w:hint="eastAsia" w:ascii="宋体" w:hAnsi="宋体" w:eastAsia="宋体" w:cs="宋体"/>
                <w:b w:val="0"/>
                <w:bCs/>
                <w:color w:val="000000"/>
                <w:kern w:val="0"/>
                <w:sz w:val="22"/>
                <w:szCs w:val="22"/>
                <w:lang w:bidi="ar"/>
              </w:rPr>
              <w:t>6、支持自动跳转https功能，设备启用自动跳转https功能后不支持http协议访问，http访问入口连接会自动重定向到https入口;支持网络端口扫描行为预警并自动封禁IP，并上报预警；</w:t>
            </w:r>
          </w:p>
          <w:p w14:paraId="38C1DB6F">
            <w:pPr>
              <w:widowControl/>
              <w:jc w:val="left"/>
              <w:textAlignment w:val="top"/>
              <w:rPr>
                <w:rFonts w:ascii="宋体" w:hAnsi="宋体" w:eastAsia="宋体" w:cs="宋体"/>
                <w:color w:val="000000"/>
                <w:sz w:val="22"/>
                <w:szCs w:val="22"/>
              </w:rPr>
            </w:pPr>
            <w:r>
              <w:rPr>
                <w:rFonts w:ascii="宋体" w:hAnsi="宋体" w:eastAsia="宋体" w:cs="宋体"/>
                <w:b w:val="0"/>
                <w:bCs/>
                <w:color w:val="000000"/>
                <w:sz w:val="22"/>
                <w:szCs w:val="22"/>
              </w:rPr>
              <w:t>7</w:t>
            </w:r>
            <w:r>
              <w:rPr>
                <w:rFonts w:hint="eastAsia" w:ascii="宋体" w:hAnsi="宋体" w:eastAsia="宋体" w:cs="宋体"/>
                <w:b w:val="0"/>
                <w:bCs/>
                <w:color w:val="000000"/>
                <w:sz w:val="22"/>
                <w:szCs w:val="22"/>
              </w:rPr>
              <w:t>.支持实时查看通道码流信息，包括实时预览取流连接数、录像回放的最大连接数以及具体的信息，包括：通道、协议、码流类型、状态、IP地址、端口、码率、帧率、分辨率、连接建立时间等</w:t>
            </w:r>
          </w:p>
        </w:tc>
        <w:tc>
          <w:tcPr>
            <w:tcW w:w="590" w:type="pct"/>
            <w:shd w:val="clear" w:color="auto" w:fill="FFFFFF"/>
            <w:noWrap/>
            <w:vAlign w:val="center"/>
          </w:tcPr>
          <w:p w14:paraId="0F87F3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386" w:type="pct"/>
            <w:shd w:val="clear" w:color="auto" w:fill="FFFFFF"/>
            <w:noWrap/>
            <w:vAlign w:val="center"/>
          </w:tcPr>
          <w:p w14:paraId="1B91403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377CD97D">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28995237">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1BA6CF8B">
            <w:pPr>
              <w:jc w:val="center"/>
              <w:rPr>
                <w:rFonts w:ascii="宋体" w:hAnsi="宋体" w:eastAsia="宋体" w:cs="宋体"/>
                <w:color w:val="000000"/>
                <w:sz w:val="22"/>
                <w:szCs w:val="22"/>
              </w:rPr>
            </w:pPr>
          </w:p>
        </w:tc>
      </w:tr>
      <w:tr w14:paraId="7005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60" w:hRule="atLeast"/>
        </w:trPr>
        <w:tc>
          <w:tcPr>
            <w:tcW w:w="398" w:type="pct"/>
            <w:shd w:val="clear" w:color="auto" w:fill="auto"/>
            <w:noWrap/>
            <w:vAlign w:val="center"/>
          </w:tcPr>
          <w:p w14:paraId="5BD77D1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53" w:type="pct"/>
            <w:shd w:val="clear" w:color="auto" w:fill="auto"/>
            <w:vAlign w:val="center"/>
          </w:tcPr>
          <w:p w14:paraId="56E042B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8T专用级硬盘</w:t>
            </w:r>
          </w:p>
        </w:tc>
        <w:tc>
          <w:tcPr>
            <w:tcW w:w="2192" w:type="pct"/>
            <w:shd w:val="clear" w:color="auto" w:fill="auto"/>
            <w:vAlign w:val="center"/>
          </w:tcPr>
          <w:p w14:paraId="14F2A8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8TB容量，3.5英寸 SATA 3.0接口，7200RPM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单硬盘支持多达32个摄像头的高清流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高达256MB缓冲区，流畅存储视频有效防止丢帧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24×7全天候高效稳定运行</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年度工作负载等级为300TB/年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MTBF可达1,000,000小时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高级格式（AF）512e扇区技术，保障硬盘扇区4K对齐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支持3年有限质保服务</w:t>
            </w:r>
          </w:p>
        </w:tc>
        <w:tc>
          <w:tcPr>
            <w:tcW w:w="590" w:type="pct"/>
            <w:shd w:val="clear" w:color="auto" w:fill="auto"/>
            <w:noWrap/>
            <w:vAlign w:val="center"/>
          </w:tcPr>
          <w:p w14:paraId="68AA472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81</w:t>
            </w:r>
          </w:p>
        </w:tc>
        <w:tc>
          <w:tcPr>
            <w:tcW w:w="386" w:type="pct"/>
            <w:shd w:val="clear" w:color="auto" w:fill="auto"/>
            <w:noWrap/>
            <w:vAlign w:val="center"/>
          </w:tcPr>
          <w:p w14:paraId="119C97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213" w:type="pct"/>
            <w:shd w:val="clear" w:color="auto" w:fill="auto"/>
            <w:noWrap/>
            <w:vAlign w:val="center"/>
          </w:tcPr>
          <w:p w14:paraId="5B365EB2">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20E6363D">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0ECA3109">
            <w:pPr>
              <w:jc w:val="center"/>
              <w:rPr>
                <w:rFonts w:ascii="宋体" w:hAnsi="宋体" w:eastAsia="宋体" w:cs="宋体"/>
                <w:color w:val="000000"/>
                <w:sz w:val="22"/>
                <w:szCs w:val="22"/>
              </w:rPr>
            </w:pPr>
          </w:p>
        </w:tc>
      </w:tr>
      <w:tr w14:paraId="2B89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trPr>
        <w:tc>
          <w:tcPr>
            <w:tcW w:w="398" w:type="pct"/>
            <w:shd w:val="clear" w:color="auto" w:fill="auto"/>
            <w:noWrap/>
            <w:vAlign w:val="center"/>
          </w:tcPr>
          <w:p w14:paraId="2E5A97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753" w:type="pct"/>
            <w:shd w:val="clear" w:color="auto" w:fill="auto"/>
            <w:vAlign w:val="center"/>
          </w:tcPr>
          <w:p w14:paraId="4A2937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小区安全联网设备</w:t>
            </w:r>
          </w:p>
        </w:tc>
        <w:tc>
          <w:tcPr>
            <w:tcW w:w="2192" w:type="pct"/>
            <w:shd w:val="clear" w:color="auto" w:fill="auto"/>
            <w:vAlign w:val="center"/>
          </w:tcPr>
          <w:p w14:paraId="4B181B4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区安全联网设备能够采集前端设备的IP、MAC等信息生成唯一指纹进行安全准入控制，支持对GB28181、GA1400等标准协议接入的摄像投的控制信令过滤功能，深度识别相关信令关键字段，针对信令串改、信令仿冒等行为进行实时发现并阻断，</w:t>
            </w:r>
          </w:p>
        </w:tc>
        <w:tc>
          <w:tcPr>
            <w:tcW w:w="590" w:type="pct"/>
            <w:shd w:val="clear" w:color="auto" w:fill="auto"/>
            <w:noWrap/>
            <w:vAlign w:val="center"/>
          </w:tcPr>
          <w:p w14:paraId="5E0B3F9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auto"/>
            <w:noWrap/>
            <w:vAlign w:val="center"/>
          </w:tcPr>
          <w:p w14:paraId="0FEFD5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29F0D299">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106F44DE">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19F96C76">
            <w:pPr>
              <w:jc w:val="center"/>
              <w:rPr>
                <w:rFonts w:ascii="宋体" w:hAnsi="宋体" w:eastAsia="宋体" w:cs="宋体"/>
                <w:color w:val="000000"/>
                <w:sz w:val="22"/>
                <w:szCs w:val="22"/>
              </w:rPr>
            </w:pPr>
          </w:p>
        </w:tc>
      </w:tr>
      <w:tr w14:paraId="14E3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98" w:type="pct"/>
            <w:shd w:val="clear" w:color="auto" w:fill="auto"/>
            <w:noWrap/>
            <w:vAlign w:val="center"/>
          </w:tcPr>
          <w:p w14:paraId="3EF96FC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53" w:type="pct"/>
            <w:shd w:val="clear" w:color="auto" w:fill="auto"/>
            <w:vAlign w:val="center"/>
          </w:tcPr>
          <w:p w14:paraId="6659A4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智能安防小区点位扩容服务</w:t>
            </w:r>
          </w:p>
        </w:tc>
        <w:tc>
          <w:tcPr>
            <w:tcW w:w="2192" w:type="pct"/>
            <w:shd w:val="clear" w:color="auto" w:fill="auto"/>
            <w:vAlign w:val="center"/>
          </w:tcPr>
          <w:p w14:paraId="1CD9A3B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接入县级智能安防平台及雪亮平台点位授权</w:t>
            </w:r>
          </w:p>
        </w:tc>
        <w:tc>
          <w:tcPr>
            <w:tcW w:w="590" w:type="pct"/>
            <w:shd w:val="clear" w:color="auto" w:fill="auto"/>
            <w:noWrap/>
            <w:vAlign w:val="center"/>
          </w:tcPr>
          <w:p w14:paraId="53B88A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438</w:t>
            </w:r>
          </w:p>
        </w:tc>
        <w:tc>
          <w:tcPr>
            <w:tcW w:w="386" w:type="pct"/>
            <w:shd w:val="clear" w:color="auto" w:fill="auto"/>
            <w:noWrap/>
            <w:vAlign w:val="center"/>
          </w:tcPr>
          <w:p w14:paraId="337BD2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路</w:t>
            </w:r>
          </w:p>
        </w:tc>
        <w:tc>
          <w:tcPr>
            <w:tcW w:w="213" w:type="pct"/>
            <w:shd w:val="clear" w:color="auto" w:fill="auto"/>
            <w:noWrap/>
            <w:vAlign w:val="center"/>
          </w:tcPr>
          <w:p w14:paraId="40AAFAB5">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6570C30C">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0ED1DBC9">
            <w:pPr>
              <w:jc w:val="center"/>
              <w:rPr>
                <w:rFonts w:ascii="宋体" w:hAnsi="宋体" w:eastAsia="宋体" w:cs="宋体"/>
                <w:color w:val="000000"/>
                <w:sz w:val="22"/>
                <w:szCs w:val="22"/>
              </w:rPr>
            </w:pPr>
          </w:p>
        </w:tc>
      </w:tr>
      <w:tr w14:paraId="62B4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398" w:type="pct"/>
            <w:shd w:val="clear" w:color="auto" w:fill="auto"/>
            <w:noWrap/>
            <w:vAlign w:val="center"/>
          </w:tcPr>
          <w:p w14:paraId="48D76A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753" w:type="pct"/>
            <w:shd w:val="clear" w:color="auto" w:fill="auto"/>
            <w:vAlign w:val="center"/>
          </w:tcPr>
          <w:p w14:paraId="6EE4B1F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防雷PDU</w:t>
            </w:r>
          </w:p>
        </w:tc>
        <w:tc>
          <w:tcPr>
            <w:tcW w:w="2192" w:type="pct"/>
            <w:shd w:val="clear" w:color="auto" w:fill="auto"/>
            <w:vAlign w:val="center"/>
          </w:tcPr>
          <w:p w14:paraId="4511DE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输入线缆：3*1.5mm²*3米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功能模块：电源指示灯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外形尺寸：44.4*44.4*482.6mm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输出插头：10A国标插头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额定电流/电压：10A/250V</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输出插孔：8位10A新国标五孔</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承载功率：Max 2500W</w:t>
            </w:r>
          </w:p>
        </w:tc>
        <w:tc>
          <w:tcPr>
            <w:tcW w:w="590" w:type="pct"/>
            <w:shd w:val="clear" w:color="auto" w:fill="auto"/>
            <w:noWrap/>
            <w:vAlign w:val="center"/>
          </w:tcPr>
          <w:p w14:paraId="68ACFA2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86" w:type="pct"/>
            <w:shd w:val="clear" w:color="auto" w:fill="auto"/>
            <w:noWrap/>
            <w:vAlign w:val="center"/>
          </w:tcPr>
          <w:p w14:paraId="67EE3D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33E95F70">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63A06DFD">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40B9F0C1">
            <w:pPr>
              <w:jc w:val="center"/>
              <w:rPr>
                <w:rFonts w:ascii="宋体" w:hAnsi="宋体" w:eastAsia="宋体" w:cs="宋体"/>
                <w:color w:val="000000"/>
                <w:sz w:val="22"/>
                <w:szCs w:val="22"/>
              </w:rPr>
            </w:pPr>
          </w:p>
        </w:tc>
      </w:tr>
      <w:tr w14:paraId="6E378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398" w:type="pct"/>
            <w:shd w:val="clear" w:color="auto" w:fill="auto"/>
            <w:noWrap/>
            <w:vAlign w:val="center"/>
          </w:tcPr>
          <w:p w14:paraId="5CE2C4F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753" w:type="pct"/>
            <w:shd w:val="clear" w:color="auto" w:fill="auto"/>
            <w:vAlign w:val="center"/>
          </w:tcPr>
          <w:p w14:paraId="3AA9C6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室外防水落地机柜（含基础）</w:t>
            </w:r>
          </w:p>
        </w:tc>
        <w:tc>
          <w:tcPr>
            <w:tcW w:w="2192" w:type="pct"/>
            <w:shd w:val="clear" w:color="auto" w:fill="auto"/>
            <w:vAlign w:val="center"/>
          </w:tcPr>
          <w:p w14:paraId="6E6DA4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承重：静态1000KG</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冷轧板 T=1.2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门敞开百分比：前门78%，后门77.2%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侧门材质：冷轧板 T=1.0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门框左右立柱材质：冷轧板 T=1.2（框架）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左右支架：冷轧板 T=2.0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横梁：冷轧板 T=1.2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尺寸大小 1000*600*600mm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箱体用1.2mm的镀锌板做   立柱用2.0mm的板</w:t>
            </w:r>
          </w:p>
        </w:tc>
        <w:tc>
          <w:tcPr>
            <w:tcW w:w="590" w:type="pct"/>
            <w:shd w:val="clear" w:color="auto" w:fill="auto"/>
            <w:noWrap/>
            <w:vAlign w:val="center"/>
          </w:tcPr>
          <w:p w14:paraId="746300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86" w:type="pct"/>
            <w:shd w:val="clear" w:color="auto" w:fill="auto"/>
            <w:noWrap/>
            <w:vAlign w:val="center"/>
          </w:tcPr>
          <w:p w14:paraId="3D7D6BD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213" w:type="pct"/>
            <w:shd w:val="clear" w:color="auto" w:fill="auto"/>
            <w:noWrap/>
            <w:vAlign w:val="center"/>
          </w:tcPr>
          <w:p w14:paraId="02446B12">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4D7BD63B">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0AB82F01">
            <w:pPr>
              <w:jc w:val="center"/>
              <w:rPr>
                <w:rFonts w:ascii="宋体" w:hAnsi="宋体" w:eastAsia="宋体" w:cs="宋体"/>
                <w:color w:val="000000"/>
                <w:sz w:val="22"/>
                <w:szCs w:val="22"/>
              </w:rPr>
            </w:pPr>
          </w:p>
        </w:tc>
      </w:tr>
      <w:tr w14:paraId="2E8C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auto" w:fill="FFFFFF"/>
            <w:noWrap/>
            <w:vAlign w:val="center"/>
          </w:tcPr>
          <w:p w14:paraId="66A97DF9">
            <w:pPr>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传输配套设施</w:t>
            </w:r>
          </w:p>
        </w:tc>
      </w:tr>
      <w:tr w14:paraId="428F9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398" w:type="pct"/>
            <w:shd w:val="clear" w:color="auto" w:fill="auto"/>
            <w:noWrap/>
            <w:vAlign w:val="center"/>
          </w:tcPr>
          <w:p w14:paraId="0FC224E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53" w:type="pct"/>
            <w:shd w:val="clear" w:color="auto" w:fill="auto"/>
            <w:vAlign w:val="center"/>
          </w:tcPr>
          <w:p w14:paraId="48D081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光纤收发器电源盒</w:t>
            </w:r>
          </w:p>
        </w:tc>
        <w:tc>
          <w:tcPr>
            <w:tcW w:w="2192" w:type="pct"/>
            <w:shd w:val="clear" w:color="auto" w:fill="auto"/>
            <w:vAlign w:val="center"/>
          </w:tcPr>
          <w:p w14:paraId="130C427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配套电源箱</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可集中管理14台光纤器并进行供电支持每台光纤收发器的热插拔操作标准19英寸2 U机架设计</w:t>
            </w:r>
          </w:p>
        </w:tc>
        <w:tc>
          <w:tcPr>
            <w:tcW w:w="590" w:type="pct"/>
            <w:shd w:val="clear" w:color="auto" w:fill="auto"/>
            <w:noWrap/>
            <w:vAlign w:val="center"/>
          </w:tcPr>
          <w:p w14:paraId="2F6EBA5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386" w:type="pct"/>
            <w:shd w:val="clear" w:color="auto" w:fill="auto"/>
            <w:noWrap/>
            <w:vAlign w:val="center"/>
          </w:tcPr>
          <w:p w14:paraId="4F1EF0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6B007697">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11B54379">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31F20F2F">
            <w:pPr>
              <w:jc w:val="center"/>
              <w:rPr>
                <w:rFonts w:ascii="宋体" w:hAnsi="宋体" w:eastAsia="宋体" w:cs="宋体"/>
                <w:color w:val="000000"/>
                <w:sz w:val="22"/>
                <w:szCs w:val="22"/>
              </w:rPr>
            </w:pPr>
          </w:p>
        </w:tc>
      </w:tr>
      <w:tr w14:paraId="410BD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8" w:hRule="atLeast"/>
        </w:trPr>
        <w:tc>
          <w:tcPr>
            <w:tcW w:w="398" w:type="pct"/>
            <w:shd w:val="clear" w:color="auto" w:fill="auto"/>
            <w:noWrap/>
            <w:vAlign w:val="center"/>
          </w:tcPr>
          <w:p w14:paraId="63B91D0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53" w:type="pct"/>
            <w:shd w:val="clear" w:color="auto" w:fill="auto"/>
            <w:vAlign w:val="center"/>
          </w:tcPr>
          <w:p w14:paraId="60327D2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光纤收发器</w:t>
            </w:r>
          </w:p>
        </w:tc>
        <w:tc>
          <w:tcPr>
            <w:tcW w:w="2192" w:type="pct"/>
            <w:shd w:val="clear" w:color="auto" w:fill="auto"/>
            <w:vAlign w:val="center"/>
          </w:tcPr>
          <w:p w14:paraId="5733F4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即插即用，快速转发，无需任何配置，即可高速无损传输数据信号，最长传输距离3km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4kV防雷设计，高可靠性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准工业级设计，工作温度范围可达到-20～60℃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波分复用，单纤数据转发，节约布线成本</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外壳工业级全金属设计，坚固耐用，散热能力更强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提供1个千兆电口，1个千兆光口，SC接口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光纤接口：SC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光纤类型：单模单纤双向</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传输距离：3 km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波长：Tx1310 nm/Rx1550 nm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发射功率：-12 ~ -4 dBm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接收灵敏度：≤ -22 dB</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通用参数</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尺寸（宽×高×深）：71.6mm × 26.1mm × 94.1mm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重量：0.13 kg</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工作温度：-20 °C - 60 °C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工作湿度：5% - 95%(冷凝)</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存储温度：–40°C ～ 85°C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存储湿度：(5%~ 95)%RH，无凝结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安装方式：桌面式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外壳：金属材质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整机最大功耗：3 W</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电源规格：5 VDC 0.6A</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端口：1个千兆RJ45，1个千兆SC光口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风扇：无风扇</w:t>
            </w:r>
          </w:p>
        </w:tc>
        <w:tc>
          <w:tcPr>
            <w:tcW w:w="590" w:type="pct"/>
            <w:shd w:val="clear" w:color="auto" w:fill="auto"/>
            <w:noWrap/>
            <w:vAlign w:val="center"/>
          </w:tcPr>
          <w:p w14:paraId="04AFF53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85</w:t>
            </w:r>
          </w:p>
        </w:tc>
        <w:tc>
          <w:tcPr>
            <w:tcW w:w="386" w:type="pct"/>
            <w:shd w:val="clear" w:color="auto" w:fill="auto"/>
            <w:noWrap/>
            <w:vAlign w:val="center"/>
          </w:tcPr>
          <w:p w14:paraId="3D186E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对</w:t>
            </w:r>
          </w:p>
        </w:tc>
        <w:tc>
          <w:tcPr>
            <w:tcW w:w="213" w:type="pct"/>
            <w:shd w:val="clear" w:color="auto" w:fill="auto"/>
            <w:noWrap/>
            <w:vAlign w:val="center"/>
          </w:tcPr>
          <w:p w14:paraId="26D59B47">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3C18C8B2">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0847294B">
            <w:pPr>
              <w:jc w:val="center"/>
              <w:rPr>
                <w:rFonts w:ascii="宋体" w:hAnsi="宋体" w:eastAsia="宋体" w:cs="宋体"/>
                <w:color w:val="000000"/>
                <w:sz w:val="22"/>
                <w:szCs w:val="22"/>
              </w:rPr>
            </w:pPr>
          </w:p>
        </w:tc>
      </w:tr>
      <w:tr w14:paraId="1CC2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26A688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53" w:type="pct"/>
            <w:shd w:val="clear" w:color="auto" w:fill="auto"/>
            <w:vAlign w:val="center"/>
          </w:tcPr>
          <w:p w14:paraId="4DD5D88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48芯熔纤盘</w:t>
            </w:r>
          </w:p>
        </w:tc>
        <w:tc>
          <w:tcPr>
            <w:tcW w:w="2192" w:type="pct"/>
            <w:shd w:val="clear" w:color="auto" w:fill="auto"/>
            <w:noWrap/>
            <w:vAlign w:val="center"/>
          </w:tcPr>
          <w:p w14:paraId="577BB8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48芯熔纤盘</w:t>
            </w:r>
          </w:p>
        </w:tc>
        <w:tc>
          <w:tcPr>
            <w:tcW w:w="590" w:type="pct"/>
            <w:shd w:val="clear" w:color="auto" w:fill="auto"/>
            <w:noWrap/>
            <w:vAlign w:val="center"/>
          </w:tcPr>
          <w:p w14:paraId="4E0E90B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386" w:type="pct"/>
            <w:shd w:val="clear" w:color="auto" w:fill="auto"/>
            <w:noWrap/>
            <w:vAlign w:val="center"/>
          </w:tcPr>
          <w:p w14:paraId="06EDDC0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13" w:type="pct"/>
            <w:shd w:val="clear" w:color="auto" w:fill="auto"/>
            <w:noWrap/>
            <w:vAlign w:val="center"/>
          </w:tcPr>
          <w:p w14:paraId="0F2EA6CD">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0295D7EF">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2D108949">
            <w:pPr>
              <w:jc w:val="center"/>
              <w:rPr>
                <w:rFonts w:ascii="宋体" w:hAnsi="宋体" w:eastAsia="宋体" w:cs="宋体"/>
                <w:color w:val="000000"/>
                <w:sz w:val="22"/>
                <w:szCs w:val="22"/>
              </w:rPr>
            </w:pPr>
          </w:p>
        </w:tc>
      </w:tr>
      <w:tr w14:paraId="48B0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0" w:hRule="atLeast"/>
        </w:trPr>
        <w:tc>
          <w:tcPr>
            <w:tcW w:w="398" w:type="pct"/>
            <w:shd w:val="clear" w:color="auto" w:fill="auto"/>
            <w:noWrap/>
            <w:vAlign w:val="center"/>
          </w:tcPr>
          <w:p w14:paraId="75EF04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753" w:type="pct"/>
            <w:shd w:val="clear" w:color="auto" w:fill="auto"/>
            <w:vAlign w:val="center"/>
          </w:tcPr>
          <w:p w14:paraId="7C4CD88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超五类网线</w:t>
            </w:r>
          </w:p>
        </w:tc>
        <w:tc>
          <w:tcPr>
            <w:tcW w:w="2192" w:type="pct"/>
            <w:shd w:val="clear" w:color="auto" w:fill="auto"/>
            <w:vAlign w:val="center"/>
          </w:tcPr>
          <w:p w14:paraId="45B8E88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支持千兆以太网信号传输</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无氧铜芯，直流电阻小，信号衰减小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PVC阻燃护套，耐磨、抗拉强度高，安全有保障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均匀双绞结构，产品性能稳定，有效降低干扰，确保信号传输质量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符合RoHS 2.0 和Reach认证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线缆类别（网线）：CAT 5E</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产品特性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导体直径（网线）：0.5mm 24AWG</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导体类型：无氧铜</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护套类型：PVC</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网线线芯：8芯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屏蔽性能：非屏蔽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防火等级：UL CM</w:t>
            </w:r>
          </w:p>
        </w:tc>
        <w:tc>
          <w:tcPr>
            <w:tcW w:w="590" w:type="pct"/>
            <w:shd w:val="clear" w:color="auto" w:fill="auto"/>
            <w:noWrap/>
            <w:vAlign w:val="center"/>
          </w:tcPr>
          <w:p w14:paraId="40D661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36780</w:t>
            </w:r>
          </w:p>
        </w:tc>
        <w:tc>
          <w:tcPr>
            <w:tcW w:w="386" w:type="pct"/>
            <w:shd w:val="clear" w:color="auto" w:fill="auto"/>
            <w:noWrap/>
            <w:vAlign w:val="center"/>
          </w:tcPr>
          <w:p w14:paraId="5E9E98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米</w:t>
            </w:r>
          </w:p>
        </w:tc>
        <w:tc>
          <w:tcPr>
            <w:tcW w:w="213" w:type="pct"/>
            <w:shd w:val="clear" w:color="auto" w:fill="auto"/>
            <w:noWrap/>
            <w:vAlign w:val="center"/>
          </w:tcPr>
          <w:p w14:paraId="50633B05">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03FA0B96">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205A1CBC">
            <w:pPr>
              <w:jc w:val="center"/>
              <w:rPr>
                <w:rFonts w:ascii="宋体" w:hAnsi="宋体" w:eastAsia="宋体" w:cs="宋体"/>
                <w:color w:val="000000"/>
                <w:sz w:val="22"/>
                <w:szCs w:val="22"/>
              </w:rPr>
            </w:pPr>
          </w:p>
        </w:tc>
      </w:tr>
      <w:tr w14:paraId="396A8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398" w:type="pct"/>
            <w:shd w:val="clear" w:color="auto" w:fill="auto"/>
            <w:noWrap/>
            <w:vAlign w:val="center"/>
          </w:tcPr>
          <w:p w14:paraId="7B9328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53" w:type="pct"/>
            <w:shd w:val="clear" w:color="auto" w:fill="auto"/>
            <w:vAlign w:val="center"/>
          </w:tcPr>
          <w:p w14:paraId="6B64C8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电源线</w:t>
            </w:r>
          </w:p>
        </w:tc>
        <w:tc>
          <w:tcPr>
            <w:tcW w:w="2192" w:type="pct"/>
            <w:shd w:val="clear" w:color="auto" w:fill="auto"/>
            <w:vAlign w:val="center"/>
          </w:tcPr>
          <w:p w14:paraId="7557E7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200米/卷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电源线 </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DS-1RVV2C100/E(国内标配) 200米</w:t>
            </w:r>
          </w:p>
        </w:tc>
        <w:tc>
          <w:tcPr>
            <w:tcW w:w="590" w:type="pct"/>
            <w:shd w:val="clear" w:color="auto" w:fill="auto"/>
            <w:noWrap/>
            <w:vAlign w:val="center"/>
          </w:tcPr>
          <w:p w14:paraId="3A13EF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155</w:t>
            </w:r>
          </w:p>
        </w:tc>
        <w:tc>
          <w:tcPr>
            <w:tcW w:w="386" w:type="pct"/>
            <w:shd w:val="clear" w:color="auto" w:fill="auto"/>
            <w:noWrap/>
            <w:vAlign w:val="center"/>
          </w:tcPr>
          <w:p w14:paraId="35762D3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卷</w:t>
            </w:r>
          </w:p>
        </w:tc>
        <w:tc>
          <w:tcPr>
            <w:tcW w:w="213" w:type="pct"/>
            <w:shd w:val="clear" w:color="auto" w:fill="auto"/>
            <w:noWrap/>
            <w:vAlign w:val="center"/>
          </w:tcPr>
          <w:p w14:paraId="63A3C637">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1CA579A8">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4A2ADD69">
            <w:pPr>
              <w:jc w:val="center"/>
              <w:rPr>
                <w:rFonts w:ascii="宋体" w:hAnsi="宋体" w:eastAsia="宋体" w:cs="宋体"/>
                <w:color w:val="000000"/>
                <w:sz w:val="22"/>
                <w:szCs w:val="22"/>
              </w:rPr>
            </w:pPr>
          </w:p>
        </w:tc>
      </w:tr>
      <w:tr w14:paraId="20E4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398" w:type="pct"/>
            <w:shd w:val="clear" w:color="auto" w:fill="auto"/>
            <w:noWrap/>
            <w:vAlign w:val="center"/>
          </w:tcPr>
          <w:p w14:paraId="33C5F4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753" w:type="pct"/>
            <w:shd w:val="clear" w:color="auto" w:fill="auto"/>
            <w:vAlign w:val="center"/>
          </w:tcPr>
          <w:p w14:paraId="39AB3A7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电源线</w:t>
            </w:r>
          </w:p>
        </w:tc>
        <w:tc>
          <w:tcPr>
            <w:tcW w:w="2192" w:type="pct"/>
            <w:shd w:val="clear" w:color="auto" w:fill="auto"/>
            <w:vAlign w:val="center"/>
          </w:tcPr>
          <w:p w14:paraId="72DEA1F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2*1.5</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200米/卷</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电源线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 DS-1RVV2C150/E(国内标配) 200米</w:t>
            </w:r>
          </w:p>
        </w:tc>
        <w:tc>
          <w:tcPr>
            <w:tcW w:w="590" w:type="pct"/>
            <w:shd w:val="clear" w:color="auto" w:fill="auto"/>
            <w:noWrap/>
            <w:vAlign w:val="center"/>
          </w:tcPr>
          <w:p w14:paraId="666EE72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35</w:t>
            </w:r>
          </w:p>
        </w:tc>
        <w:tc>
          <w:tcPr>
            <w:tcW w:w="386" w:type="pct"/>
            <w:shd w:val="clear" w:color="auto" w:fill="auto"/>
            <w:noWrap/>
            <w:vAlign w:val="center"/>
          </w:tcPr>
          <w:p w14:paraId="6F6C23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卷</w:t>
            </w:r>
          </w:p>
        </w:tc>
        <w:tc>
          <w:tcPr>
            <w:tcW w:w="213" w:type="pct"/>
            <w:shd w:val="clear" w:color="auto" w:fill="auto"/>
            <w:noWrap/>
            <w:vAlign w:val="center"/>
          </w:tcPr>
          <w:p w14:paraId="2F22D9EA">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75101E24">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249C9D13">
            <w:pPr>
              <w:jc w:val="center"/>
              <w:rPr>
                <w:rFonts w:ascii="宋体" w:hAnsi="宋体" w:eastAsia="宋体" w:cs="宋体"/>
                <w:color w:val="000000"/>
                <w:sz w:val="22"/>
                <w:szCs w:val="22"/>
              </w:rPr>
            </w:pPr>
          </w:p>
        </w:tc>
      </w:tr>
      <w:tr w14:paraId="07407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54F5CEC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753" w:type="pct"/>
            <w:shd w:val="clear" w:color="auto" w:fill="auto"/>
            <w:vAlign w:val="center"/>
          </w:tcPr>
          <w:p w14:paraId="30E1F6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室外4芯光纤</w:t>
            </w:r>
          </w:p>
        </w:tc>
        <w:tc>
          <w:tcPr>
            <w:tcW w:w="2192" w:type="pct"/>
            <w:shd w:val="clear" w:color="auto" w:fill="auto"/>
            <w:noWrap/>
            <w:vAlign w:val="center"/>
          </w:tcPr>
          <w:p w14:paraId="4FE95B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室外4芯光纤</w:t>
            </w:r>
          </w:p>
        </w:tc>
        <w:tc>
          <w:tcPr>
            <w:tcW w:w="590" w:type="pct"/>
            <w:shd w:val="clear" w:color="auto" w:fill="auto"/>
            <w:noWrap/>
            <w:vAlign w:val="center"/>
          </w:tcPr>
          <w:p w14:paraId="6BF410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7500</w:t>
            </w:r>
          </w:p>
        </w:tc>
        <w:tc>
          <w:tcPr>
            <w:tcW w:w="386" w:type="pct"/>
            <w:shd w:val="clear" w:color="auto" w:fill="auto"/>
            <w:noWrap/>
            <w:vAlign w:val="center"/>
          </w:tcPr>
          <w:p w14:paraId="6E185E1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米</w:t>
            </w:r>
          </w:p>
        </w:tc>
        <w:tc>
          <w:tcPr>
            <w:tcW w:w="213" w:type="pct"/>
            <w:shd w:val="clear" w:color="auto" w:fill="auto"/>
            <w:noWrap/>
            <w:vAlign w:val="center"/>
          </w:tcPr>
          <w:p w14:paraId="3FE6B282">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4BDED247">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06F012E5">
            <w:pPr>
              <w:jc w:val="center"/>
              <w:rPr>
                <w:rFonts w:ascii="宋体" w:hAnsi="宋体" w:eastAsia="宋体" w:cs="宋体"/>
                <w:color w:val="000000"/>
                <w:sz w:val="22"/>
                <w:szCs w:val="22"/>
              </w:rPr>
            </w:pPr>
          </w:p>
        </w:tc>
      </w:tr>
      <w:tr w14:paraId="3C3CF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485ED54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53" w:type="pct"/>
            <w:shd w:val="clear" w:color="auto" w:fill="auto"/>
            <w:vAlign w:val="center"/>
          </w:tcPr>
          <w:p w14:paraId="03E064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室外12芯光纤</w:t>
            </w:r>
          </w:p>
        </w:tc>
        <w:tc>
          <w:tcPr>
            <w:tcW w:w="2192" w:type="pct"/>
            <w:shd w:val="clear" w:color="auto" w:fill="auto"/>
            <w:noWrap/>
            <w:vAlign w:val="center"/>
          </w:tcPr>
          <w:p w14:paraId="651B418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室外12芯光纤</w:t>
            </w:r>
          </w:p>
        </w:tc>
        <w:tc>
          <w:tcPr>
            <w:tcW w:w="590" w:type="pct"/>
            <w:shd w:val="clear" w:color="auto" w:fill="auto"/>
            <w:noWrap/>
            <w:vAlign w:val="center"/>
          </w:tcPr>
          <w:p w14:paraId="651E2D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2500</w:t>
            </w:r>
          </w:p>
        </w:tc>
        <w:tc>
          <w:tcPr>
            <w:tcW w:w="386" w:type="pct"/>
            <w:shd w:val="clear" w:color="auto" w:fill="auto"/>
            <w:noWrap/>
            <w:vAlign w:val="center"/>
          </w:tcPr>
          <w:p w14:paraId="197CA1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米</w:t>
            </w:r>
          </w:p>
        </w:tc>
        <w:tc>
          <w:tcPr>
            <w:tcW w:w="213" w:type="pct"/>
            <w:shd w:val="clear" w:color="auto" w:fill="auto"/>
            <w:noWrap/>
            <w:vAlign w:val="center"/>
          </w:tcPr>
          <w:p w14:paraId="28230237">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2A38344B">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0F9D605A">
            <w:pPr>
              <w:jc w:val="center"/>
              <w:rPr>
                <w:rFonts w:ascii="宋体" w:hAnsi="宋体" w:eastAsia="宋体" w:cs="宋体"/>
                <w:color w:val="000000"/>
                <w:sz w:val="22"/>
                <w:szCs w:val="22"/>
              </w:rPr>
            </w:pPr>
          </w:p>
        </w:tc>
      </w:tr>
      <w:tr w14:paraId="7C79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0" w:hRule="atLeast"/>
        </w:trPr>
        <w:tc>
          <w:tcPr>
            <w:tcW w:w="398" w:type="pct"/>
            <w:shd w:val="clear" w:color="auto" w:fill="auto"/>
            <w:noWrap/>
            <w:vAlign w:val="center"/>
          </w:tcPr>
          <w:p w14:paraId="6C1FE45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753" w:type="pct"/>
            <w:shd w:val="clear" w:color="auto" w:fill="auto"/>
            <w:vAlign w:val="center"/>
          </w:tcPr>
          <w:p w14:paraId="4529E26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终端盒</w:t>
            </w:r>
          </w:p>
        </w:tc>
        <w:tc>
          <w:tcPr>
            <w:tcW w:w="2192" w:type="pct"/>
            <w:shd w:val="clear" w:color="auto" w:fill="auto"/>
            <w:vAlign w:val="center"/>
          </w:tcPr>
          <w:p w14:paraId="7049471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电信级4口终端盒，4芯4口，法兰接口，裸纤接线盘，光纤固定点</w:t>
            </w:r>
          </w:p>
        </w:tc>
        <w:tc>
          <w:tcPr>
            <w:tcW w:w="590" w:type="pct"/>
            <w:shd w:val="clear" w:color="auto" w:fill="auto"/>
            <w:noWrap/>
            <w:vAlign w:val="center"/>
          </w:tcPr>
          <w:p w14:paraId="6C8E35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386" w:type="pct"/>
            <w:shd w:val="clear" w:color="auto" w:fill="auto"/>
            <w:noWrap/>
            <w:vAlign w:val="center"/>
          </w:tcPr>
          <w:p w14:paraId="16C34E4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13" w:type="pct"/>
            <w:shd w:val="clear" w:color="auto" w:fill="auto"/>
            <w:noWrap/>
            <w:vAlign w:val="center"/>
          </w:tcPr>
          <w:p w14:paraId="2F195EBA">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5F13007E">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2A86BF85">
            <w:pPr>
              <w:jc w:val="center"/>
              <w:rPr>
                <w:rFonts w:ascii="宋体" w:hAnsi="宋体" w:eastAsia="宋体" w:cs="宋体"/>
                <w:color w:val="000000"/>
                <w:sz w:val="22"/>
                <w:szCs w:val="22"/>
              </w:rPr>
            </w:pPr>
          </w:p>
        </w:tc>
      </w:tr>
      <w:tr w14:paraId="5E4B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239204C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753" w:type="pct"/>
            <w:shd w:val="clear" w:color="auto" w:fill="auto"/>
            <w:vAlign w:val="center"/>
          </w:tcPr>
          <w:p w14:paraId="054B10A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熔纤包</w:t>
            </w:r>
          </w:p>
        </w:tc>
        <w:tc>
          <w:tcPr>
            <w:tcW w:w="2192" w:type="pct"/>
            <w:shd w:val="clear" w:color="auto" w:fill="auto"/>
            <w:noWrap/>
            <w:vAlign w:val="center"/>
          </w:tcPr>
          <w:p w14:paraId="462F869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定制</w:t>
            </w:r>
          </w:p>
        </w:tc>
        <w:tc>
          <w:tcPr>
            <w:tcW w:w="590" w:type="pct"/>
            <w:shd w:val="clear" w:color="auto" w:fill="auto"/>
            <w:noWrap/>
            <w:vAlign w:val="center"/>
          </w:tcPr>
          <w:p w14:paraId="1EF3805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386" w:type="pct"/>
            <w:shd w:val="clear" w:color="auto" w:fill="auto"/>
            <w:noWrap/>
            <w:vAlign w:val="center"/>
          </w:tcPr>
          <w:p w14:paraId="685D97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13" w:type="pct"/>
            <w:shd w:val="clear" w:color="auto" w:fill="auto"/>
            <w:noWrap/>
            <w:vAlign w:val="center"/>
          </w:tcPr>
          <w:p w14:paraId="3E6157A5">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52250460">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44C38F01">
            <w:pPr>
              <w:jc w:val="center"/>
              <w:rPr>
                <w:rFonts w:ascii="宋体" w:hAnsi="宋体" w:eastAsia="宋体" w:cs="宋体"/>
                <w:color w:val="000000"/>
                <w:sz w:val="22"/>
                <w:szCs w:val="22"/>
              </w:rPr>
            </w:pPr>
          </w:p>
        </w:tc>
      </w:tr>
      <w:tr w14:paraId="4A449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0B426D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753" w:type="pct"/>
            <w:shd w:val="clear" w:color="auto" w:fill="auto"/>
            <w:vAlign w:val="center"/>
          </w:tcPr>
          <w:p w14:paraId="0B26B84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熔纤服务费</w:t>
            </w:r>
          </w:p>
        </w:tc>
        <w:tc>
          <w:tcPr>
            <w:tcW w:w="2192" w:type="pct"/>
            <w:shd w:val="clear" w:color="auto" w:fill="auto"/>
            <w:noWrap/>
            <w:vAlign w:val="center"/>
          </w:tcPr>
          <w:p w14:paraId="77BD9D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熔纤配套服务</w:t>
            </w:r>
          </w:p>
        </w:tc>
        <w:tc>
          <w:tcPr>
            <w:tcW w:w="590" w:type="pct"/>
            <w:shd w:val="clear" w:color="auto" w:fill="auto"/>
            <w:noWrap/>
            <w:vAlign w:val="center"/>
          </w:tcPr>
          <w:p w14:paraId="0EB5C26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auto"/>
            <w:noWrap/>
            <w:vAlign w:val="center"/>
          </w:tcPr>
          <w:p w14:paraId="7C2B769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批</w:t>
            </w:r>
          </w:p>
        </w:tc>
        <w:tc>
          <w:tcPr>
            <w:tcW w:w="213" w:type="pct"/>
            <w:shd w:val="clear" w:color="auto" w:fill="auto"/>
            <w:noWrap/>
            <w:vAlign w:val="center"/>
          </w:tcPr>
          <w:p w14:paraId="20BED545">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5D6D15DC">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7DF01D4B">
            <w:pPr>
              <w:jc w:val="center"/>
              <w:rPr>
                <w:rFonts w:ascii="宋体" w:hAnsi="宋体" w:eastAsia="宋体" w:cs="宋体"/>
                <w:color w:val="000000"/>
                <w:sz w:val="22"/>
                <w:szCs w:val="22"/>
              </w:rPr>
            </w:pPr>
          </w:p>
        </w:tc>
      </w:tr>
      <w:tr w14:paraId="6AB60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5AFCE19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753" w:type="pct"/>
            <w:shd w:val="clear" w:color="auto" w:fill="auto"/>
            <w:vAlign w:val="center"/>
          </w:tcPr>
          <w:p w14:paraId="1CAC27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线管</w:t>
            </w:r>
          </w:p>
        </w:tc>
        <w:tc>
          <w:tcPr>
            <w:tcW w:w="2192" w:type="pct"/>
            <w:shd w:val="clear" w:color="auto" w:fill="auto"/>
            <w:noWrap/>
            <w:vAlign w:val="center"/>
          </w:tcPr>
          <w:p w14:paraId="5185070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pvc20</w:t>
            </w:r>
          </w:p>
        </w:tc>
        <w:tc>
          <w:tcPr>
            <w:tcW w:w="590" w:type="pct"/>
            <w:shd w:val="clear" w:color="auto" w:fill="auto"/>
            <w:noWrap/>
            <w:vAlign w:val="center"/>
          </w:tcPr>
          <w:p w14:paraId="4D98BA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24520</w:t>
            </w:r>
          </w:p>
        </w:tc>
        <w:tc>
          <w:tcPr>
            <w:tcW w:w="386" w:type="pct"/>
            <w:shd w:val="clear" w:color="auto" w:fill="auto"/>
            <w:noWrap/>
            <w:vAlign w:val="center"/>
          </w:tcPr>
          <w:p w14:paraId="35783F5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米</w:t>
            </w:r>
          </w:p>
        </w:tc>
        <w:tc>
          <w:tcPr>
            <w:tcW w:w="213" w:type="pct"/>
            <w:shd w:val="clear" w:color="auto" w:fill="auto"/>
            <w:noWrap/>
            <w:vAlign w:val="center"/>
          </w:tcPr>
          <w:p w14:paraId="5D742532">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35BA63A6">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592E8941">
            <w:pPr>
              <w:jc w:val="center"/>
              <w:rPr>
                <w:rFonts w:ascii="宋体" w:hAnsi="宋体" w:eastAsia="宋体" w:cs="宋体"/>
                <w:color w:val="000000"/>
                <w:sz w:val="22"/>
                <w:szCs w:val="22"/>
              </w:rPr>
            </w:pPr>
          </w:p>
        </w:tc>
      </w:tr>
      <w:tr w14:paraId="687F2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73BA5C9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753" w:type="pct"/>
            <w:shd w:val="clear" w:color="auto" w:fill="auto"/>
            <w:vAlign w:val="center"/>
          </w:tcPr>
          <w:p w14:paraId="3825EE6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辅材</w:t>
            </w:r>
          </w:p>
        </w:tc>
        <w:tc>
          <w:tcPr>
            <w:tcW w:w="2192" w:type="pct"/>
            <w:shd w:val="clear" w:color="auto" w:fill="auto"/>
            <w:noWrap/>
            <w:vAlign w:val="center"/>
          </w:tcPr>
          <w:p w14:paraId="109D51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水晶头、尾纤、扎带、空开、卡钉等</w:t>
            </w:r>
          </w:p>
        </w:tc>
        <w:tc>
          <w:tcPr>
            <w:tcW w:w="590" w:type="pct"/>
            <w:shd w:val="clear" w:color="auto" w:fill="auto"/>
            <w:noWrap/>
            <w:vAlign w:val="center"/>
          </w:tcPr>
          <w:p w14:paraId="275DEE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438</w:t>
            </w:r>
          </w:p>
        </w:tc>
        <w:tc>
          <w:tcPr>
            <w:tcW w:w="386" w:type="pct"/>
            <w:shd w:val="clear" w:color="auto" w:fill="auto"/>
            <w:noWrap/>
            <w:vAlign w:val="center"/>
          </w:tcPr>
          <w:p w14:paraId="50B50A9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套</w:t>
            </w:r>
          </w:p>
        </w:tc>
        <w:tc>
          <w:tcPr>
            <w:tcW w:w="213" w:type="pct"/>
            <w:shd w:val="clear" w:color="auto" w:fill="auto"/>
            <w:noWrap/>
            <w:vAlign w:val="center"/>
          </w:tcPr>
          <w:p w14:paraId="02A5B98E">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48EEB11C">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428F15B3">
            <w:pPr>
              <w:jc w:val="center"/>
              <w:rPr>
                <w:rFonts w:ascii="宋体" w:hAnsi="宋体" w:eastAsia="宋体" w:cs="宋体"/>
                <w:color w:val="000000"/>
                <w:sz w:val="22"/>
                <w:szCs w:val="22"/>
              </w:rPr>
            </w:pPr>
          </w:p>
        </w:tc>
      </w:tr>
      <w:tr w14:paraId="76365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73844BF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A</w:t>
            </w:r>
          </w:p>
        </w:tc>
        <w:tc>
          <w:tcPr>
            <w:tcW w:w="4350" w:type="pct"/>
            <w:gridSpan w:val="6"/>
            <w:shd w:val="clear" w:color="auto" w:fill="auto"/>
            <w:vAlign w:val="center"/>
          </w:tcPr>
          <w:p w14:paraId="6E47B846">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设备建设费用小计：</w:t>
            </w:r>
          </w:p>
        </w:tc>
        <w:tc>
          <w:tcPr>
            <w:tcW w:w="251" w:type="pct"/>
            <w:shd w:val="clear" w:color="auto" w:fill="auto"/>
            <w:noWrap/>
            <w:vAlign w:val="center"/>
          </w:tcPr>
          <w:p w14:paraId="5DC990B8">
            <w:pPr>
              <w:jc w:val="center"/>
              <w:rPr>
                <w:rFonts w:ascii="宋体" w:hAnsi="宋体" w:eastAsia="宋体" w:cs="宋体"/>
                <w:color w:val="000000"/>
                <w:sz w:val="22"/>
                <w:szCs w:val="22"/>
              </w:rPr>
            </w:pPr>
          </w:p>
        </w:tc>
      </w:tr>
      <w:tr w14:paraId="37DE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auto" w:fill="D0CECE"/>
            <w:noWrap/>
            <w:vAlign w:val="center"/>
          </w:tcPr>
          <w:p w14:paraId="23CF00F2">
            <w:pPr>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二、系统集成、链路及电费</w:t>
            </w:r>
          </w:p>
        </w:tc>
      </w:tr>
      <w:tr w14:paraId="398B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8" w:type="pct"/>
            <w:shd w:val="clear" w:color="auto" w:fill="FFFFFF"/>
            <w:noWrap/>
            <w:vAlign w:val="center"/>
          </w:tcPr>
          <w:p w14:paraId="44079BC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53" w:type="pct"/>
            <w:shd w:val="clear" w:color="auto" w:fill="auto"/>
            <w:vAlign w:val="center"/>
          </w:tcPr>
          <w:p w14:paraId="56382F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前端市电费用</w:t>
            </w:r>
          </w:p>
        </w:tc>
        <w:tc>
          <w:tcPr>
            <w:tcW w:w="2192" w:type="pct"/>
            <w:shd w:val="clear" w:color="auto" w:fill="auto"/>
            <w:vAlign w:val="center"/>
          </w:tcPr>
          <w:p w14:paraId="36BAAC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电表安装及线缆敷设；计取3年；</w:t>
            </w:r>
          </w:p>
        </w:tc>
        <w:tc>
          <w:tcPr>
            <w:tcW w:w="590" w:type="pct"/>
            <w:shd w:val="clear" w:color="auto" w:fill="FFFFFF"/>
            <w:noWrap/>
            <w:vAlign w:val="center"/>
          </w:tcPr>
          <w:p w14:paraId="5B0EED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438</w:t>
            </w:r>
          </w:p>
        </w:tc>
        <w:tc>
          <w:tcPr>
            <w:tcW w:w="386" w:type="pct"/>
            <w:shd w:val="clear" w:color="auto" w:fill="FFFFFF"/>
            <w:noWrap/>
            <w:vAlign w:val="center"/>
          </w:tcPr>
          <w:p w14:paraId="1604EB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3/年 </w:t>
            </w:r>
          </w:p>
        </w:tc>
        <w:tc>
          <w:tcPr>
            <w:tcW w:w="213" w:type="pct"/>
            <w:shd w:val="clear" w:color="auto" w:fill="FFFFFF"/>
            <w:noWrap/>
            <w:vAlign w:val="center"/>
          </w:tcPr>
          <w:p w14:paraId="2BDC7329">
            <w:pPr>
              <w:widowControl/>
              <w:jc w:val="center"/>
              <w:textAlignment w:val="center"/>
              <w:rPr>
                <w:rFonts w:ascii="宋体" w:hAnsi="宋体" w:eastAsia="宋体" w:cs="宋体"/>
                <w:color w:val="000000"/>
                <w:sz w:val="22"/>
                <w:szCs w:val="22"/>
              </w:rPr>
            </w:pPr>
          </w:p>
        </w:tc>
        <w:tc>
          <w:tcPr>
            <w:tcW w:w="214" w:type="pct"/>
            <w:shd w:val="clear" w:color="auto" w:fill="FFFFFF"/>
            <w:noWrap/>
            <w:vAlign w:val="center"/>
          </w:tcPr>
          <w:p w14:paraId="54D377C9">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0EF945F5">
            <w:pPr>
              <w:jc w:val="center"/>
              <w:rPr>
                <w:rFonts w:ascii="宋体" w:hAnsi="宋体" w:eastAsia="宋体" w:cs="宋体"/>
                <w:color w:val="000000"/>
                <w:sz w:val="22"/>
                <w:szCs w:val="22"/>
              </w:rPr>
            </w:pPr>
          </w:p>
        </w:tc>
      </w:tr>
      <w:tr w14:paraId="005AA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8" w:type="pct"/>
            <w:shd w:val="clear" w:color="auto" w:fill="FFFFFF"/>
            <w:noWrap/>
            <w:vAlign w:val="center"/>
          </w:tcPr>
          <w:p w14:paraId="3E78513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53" w:type="pct"/>
            <w:shd w:val="clear" w:color="auto" w:fill="auto"/>
            <w:vAlign w:val="center"/>
          </w:tcPr>
          <w:p w14:paraId="03FC08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专线租赁费</w:t>
            </w:r>
          </w:p>
        </w:tc>
        <w:tc>
          <w:tcPr>
            <w:tcW w:w="2192" w:type="pct"/>
            <w:shd w:val="clear" w:color="auto" w:fill="auto"/>
            <w:vAlign w:val="center"/>
          </w:tcPr>
          <w:p w14:paraId="04C5D2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300M专线链路及</w:t>
            </w:r>
            <w:r>
              <w:rPr>
                <w:rFonts w:hint="eastAsia" w:ascii="宋体" w:hAnsi="宋体" w:eastAsia="宋体" w:cs="宋体"/>
                <w:color w:val="000000"/>
                <w:kern w:val="0"/>
                <w:sz w:val="20"/>
                <w:szCs w:val="20"/>
                <w:lang w:val="en-US" w:eastAsia="zh-CN" w:bidi="ar"/>
              </w:rPr>
              <w:t>专线</w:t>
            </w:r>
            <w:r>
              <w:rPr>
                <w:rFonts w:hint="eastAsia" w:ascii="宋体" w:hAnsi="宋体" w:eastAsia="宋体" w:cs="宋体"/>
                <w:color w:val="000000"/>
                <w:kern w:val="0"/>
                <w:sz w:val="20"/>
                <w:szCs w:val="20"/>
                <w:lang w:bidi="ar"/>
              </w:rPr>
              <w:t xml:space="preserve">延伸服务，按 3 年计 </w:t>
            </w:r>
          </w:p>
        </w:tc>
        <w:tc>
          <w:tcPr>
            <w:tcW w:w="590" w:type="pct"/>
            <w:shd w:val="clear" w:color="auto" w:fill="FFFFFF"/>
            <w:noWrap/>
            <w:vAlign w:val="center"/>
          </w:tcPr>
          <w:p w14:paraId="6A855F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FFFFFF"/>
            <w:noWrap/>
            <w:vAlign w:val="center"/>
          </w:tcPr>
          <w:p w14:paraId="622F098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3/年 </w:t>
            </w:r>
          </w:p>
        </w:tc>
        <w:tc>
          <w:tcPr>
            <w:tcW w:w="213" w:type="pct"/>
            <w:shd w:val="clear" w:color="auto" w:fill="FFFFFF"/>
            <w:noWrap/>
            <w:vAlign w:val="center"/>
          </w:tcPr>
          <w:p w14:paraId="5A8B5A25">
            <w:pPr>
              <w:widowControl/>
              <w:jc w:val="center"/>
              <w:textAlignment w:val="center"/>
              <w:rPr>
                <w:rFonts w:ascii="宋体" w:hAnsi="宋体" w:eastAsia="宋体" w:cs="宋体"/>
                <w:color w:val="000000"/>
                <w:sz w:val="22"/>
                <w:szCs w:val="22"/>
              </w:rPr>
            </w:pPr>
          </w:p>
        </w:tc>
        <w:tc>
          <w:tcPr>
            <w:tcW w:w="214" w:type="pct"/>
            <w:shd w:val="clear" w:color="auto" w:fill="FFFFFF"/>
            <w:noWrap/>
            <w:vAlign w:val="center"/>
          </w:tcPr>
          <w:p w14:paraId="5C72131B">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21D9AEF5">
            <w:pPr>
              <w:jc w:val="center"/>
              <w:rPr>
                <w:rFonts w:ascii="宋体" w:hAnsi="宋体" w:eastAsia="宋体" w:cs="宋体"/>
                <w:color w:val="000000"/>
                <w:sz w:val="22"/>
                <w:szCs w:val="22"/>
              </w:rPr>
            </w:pPr>
          </w:p>
        </w:tc>
      </w:tr>
      <w:tr w14:paraId="245B5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98" w:type="pct"/>
            <w:shd w:val="clear" w:color="auto" w:fill="FFFFFF"/>
            <w:noWrap/>
            <w:vAlign w:val="center"/>
          </w:tcPr>
          <w:p w14:paraId="494BC90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53" w:type="pct"/>
            <w:shd w:val="clear" w:color="auto" w:fill="auto"/>
            <w:vAlign w:val="center"/>
          </w:tcPr>
          <w:p w14:paraId="6F26AD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系统集成管理费</w:t>
            </w:r>
          </w:p>
        </w:tc>
        <w:tc>
          <w:tcPr>
            <w:tcW w:w="2192" w:type="pct"/>
            <w:shd w:val="clear" w:color="auto" w:fill="auto"/>
            <w:vAlign w:val="center"/>
          </w:tcPr>
          <w:p w14:paraId="61799C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含开挖、开槽、恢复、立杆、接地、布管、布线、取电、设备安装调试，系统集成，项目管理等；</w:t>
            </w:r>
          </w:p>
        </w:tc>
        <w:tc>
          <w:tcPr>
            <w:tcW w:w="590" w:type="pct"/>
            <w:shd w:val="clear" w:color="auto" w:fill="FFFFFF"/>
            <w:noWrap/>
            <w:vAlign w:val="center"/>
          </w:tcPr>
          <w:p w14:paraId="7F25DE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FFFFFF"/>
            <w:noWrap/>
            <w:vAlign w:val="center"/>
          </w:tcPr>
          <w:p w14:paraId="6C7DE88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213" w:type="pct"/>
            <w:shd w:val="clear" w:color="auto" w:fill="FFFFFF"/>
            <w:noWrap/>
            <w:vAlign w:val="center"/>
          </w:tcPr>
          <w:p w14:paraId="7D2E40D0">
            <w:pPr>
              <w:widowControl/>
              <w:jc w:val="center"/>
              <w:textAlignment w:val="center"/>
              <w:rPr>
                <w:rFonts w:ascii="宋体" w:hAnsi="宋体" w:eastAsia="宋体" w:cs="宋体"/>
                <w:color w:val="000000"/>
                <w:sz w:val="22"/>
                <w:szCs w:val="22"/>
              </w:rPr>
            </w:pPr>
          </w:p>
        </w:tc>
        <w:tc>
          <w:tcPr>
            <w:tcW w:w="214" w:type="pct"/>
            <w:shd w:val="clear" w:color="auto" w:fill="FFFFFF"/>
            <w:noWrap/>
            <w:vAlign w:val="center"/>
          </w:tcPr>
          <w:p w14:paraId="282FF891">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7DE24D79">
            <w:pPr>
              <w:jc w:val="center"/>
              <w:rPr>
                <w:rFonts w:ascii="宋体" w:hAnsi="宋体" w:eastAsia="宋体" w:cs="宋体"/>
                <w:color w:val="000000"/>
                <w:sz w:val="22"/>
                <w:szCs w:val="22"/>
              </w:rPr>
            </w:pPr>
          </w:p>
        </w:tc>
      </w:tr>
      <w:tr w14:paraId="6E2D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41E9023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B</w:t>
            </w:r>
          </w:p>
        </w:tc>
        <w:tc>
          <w:tcPr>
            <w:tcW w:w="4350" w:type="pct"/>
            <w:gridSpan w:val="6"/>
            <w:shd w:val="clear" w:color="auto" w:fill="auto"/>
            <w:vAlign w:val="center"/>
          </w:tcPr>
          <w:p w14:paraId="7097F1D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系统集成、链路及电费小计：</w:t>
            </w:r>
          </w:p>
        </w:tc>
        <w:tc>
          <w:tcPr>
            <w:tcW w:w="251" w:type="pct"/>
            <w:shd w:val="clear" w:color="auto" w:fill="auto"/>
            <w:noWrap/>
            <w:vAlign w:val="center"/>
          </w:tcPr>
          <w:p w14:paraId="29AF14C1">
            <w:pPr>
              <w:jc w:val="center"/>
              <w:rPr>
                <w:rFonts w:ascii="宋体" w:hAnsi="宋体" w:eastAsia="宋体" w:cs="宋体"/>
                <w:color w:val="000000"/>
                <w:sz w:val="22"/>
                <w:szCs w:val="22"/>
              </w:rPr>
            </w:pPr>
          </w:p>
        </w:tc>
      </w:tr>
      <w:tr w14:paraId="77D9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321" w:type="pct"/>
            <w:gridSpan w:val="5"/>
            <w:shd w:val="clear" w:color="auto" w:fill="FFFFFF"/>
            <w:noWrap/>
            <w:vAlign w:val="center"/>
          </w:tcPr>
          <w:p w14:paraId="7BDF75B1">
            <w:pPr>
              <w:widowControl/>
              <w:jc w:val="center"/>
              <w:textAlignment w:val="center"/>
              <w:rPr>
                <w:rFonts w:ascii="宋体" w:hAnsi="宋体" w:eastAsia="宋体" w:cs="宋体"/>
                <w:b/>
                <w:bCs/>
                <w:color w:val="000000"/>
                <w:sz w:val="24"/>
              </w:rPr>
            </w:pPr>
            <w:r>
              <w:rPr>
                <w:rFonts w:hint="eastAsia" w:ascii="宋体" w:hAnsi="宋体" w:eastAsia="宋体" w:cs="宋体"/>
                <w:b/>
                <w:bCs/>
                <w:color w:val="000000"/>
                <w:kern w:val="0"/>
                <w:sz w:val="24"/>
                <w:lang w:bidi="ar"/>
              </w:rPr>
              <w:t>合计（元）</w:t>
            </w:r>
          </w:p>
        </w:tc>
        <w:tc>
          <w:tcPr>
            <w:tcW w:w="427" w:type="pct"/>
            <w:gridSpan w:val="2"/>
            <w:shd w:val="clear" w:color="auto" w:fill="FFFFFF"/>
            <w:noWrap/>
            <w:vAlign w:val="center"/>
          </w:tcPr>
          <w:p w14:paraId="619E621B">
            <w:pPr>
              <w:jc w:val="center"/>
              <w:rPr>
                <w:rFonts w:ascii="宋体" w:hAnsi="宋体" w:eastAsia="宋体" w:cs="宋体"/>
                <w:b/>
                <w:bCs/>
                <w:color w:val="000000"/>
                <w:sz w:val="24"/>
              </w:rPr>
            </w:pPr>
          </w:p>
        </w:tc>
        <w:tc>
          <w:tcPr>
            <w:tcW w:w="251" w:type="pct"/>
            <w:shd w:val="clear" w:color="auto" w:fill="auto"/>
            <w:noWrap/>
            <w:vAlign w:val="center"/>
          </w:tcPr>
          <w:p w14:paraId="2DDB9B3B">
            <w:pPr>
              <w:jc w:val="center"/>
              <w:rPr>
                <w:rFonts w:ascii="宋体" w:hAnsi="宋体" w:eastAsia="宋体" w:cs="宋体"/>
                <w:color w:val="000000"/>
                <w:sz w:val="22"/>
                <w:szCs w:val="22"/>
              </w:rPr>
            </w:pPr>
          </w:p>
        </w:tc>
      </w:tr>
      <w:tr w14:paraId="00DD4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8"/>
            <w:shd w:val="clear" w:color="auto" w:fill="auto"/>
            <w:noWrap/>
            <w:vAlign w:val="center"/>
          </w:tcPr>
          <w:p w14:paraId="19BB3026">
            <w:pPr>
              <w:jc w:val="center"/>
              <w:rPr>
                <w:rFonts w:ascii="宋体" w:hAnsi="宋体" w:eastAsia="宋体" w:cs="宋体"/>
                <w:color w:val="000000"/>
                <w:sz w:val="22"/>
                <w:szCs w:val="22"/>
              </w:rPr>
            </w:pPr>
            <w:r>
              <w:rPr>
                <w:rFonts w:hint="eastAsia" w:ascii="宋体" w:hAnsi="宋体" w:eastAsia="宋体" w:cs="宋体"/>
                <w:b/>
                <w:bCs/>
                <w:color w:val="000000"/>
                <w:kern w:val="0"/>
                <w:sz w:val="28"/>
                <w:szCs w:val="28"/>
                <w:lang w:bidi="ar"/>
              </w:rPr>
              <w:t>交通北片区智能安防小区建设清单</w:t>
            </w:r>
          </w:p>
        </w:tc>
      </w:tr>
      <w:tr w14:paraId="0C10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8"/>
            <w:shd w:val="clear" w:color="auto" w:fill="D0CECE"/>
            <w:noWrap/>
            <w:vAlign w:val="center"/>
          </w:tcPr>
          <w:p w14:paraId="3ED0D025">
            <w:pPr>
              <w:jc w:val="center"/>
              <w:rPr>
                <w:rFonts w:ascii="宋体" w:hAnsi="宋体" w:eastAsia="宋体" w:cs="宋体"/>
                <w:color w:val="000000"/>
                <w:sz w:val="22"/>
                <w:szCs w:val="22"/>
              </w:rPr>
            </w:pPr>
            <w:r>
              <w:rPr>
                <w:rFonts w:hint="eastAsia" w:ascii="宋体" w:hAnsi="宋体" w:eastAsia="宋体" w:cs="宋体"/>
                <w:b/>
                <w:bCs/>
                <w:color w:val="000000"/>
                <w:kern w:val="0"/>
                <w:sz w:val="24"/>
                <w:lang w:bidi="ar"/>
              </w:rPr>
              <w:t>一、设备建设</w:t>
            </w:r>
          </w:p>
        </w:tc>
      </w:tr>
      <w:tr w14:paraId="61B2C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auto" w:fill="FFFFFF"/>
            <w:noWrap/>
            <w:vAlign w:val="center"/>
          </w:tcPr>
          <w:p w14:paraId="0FA2DC6B">
            <w:pPr>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前端设备</w:t>
            </w:r>
          </w:p>
        </w:tc>
      </w:tr>
      <w:tr w14:paraId="5FC8A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398" w:type="pct"/>
            <w:shd w:val="clear" w:color="auto" w:fill="auto"/>
            <w:noWrap/>
            <w:vAlign w:val="center"/>
          </w:tcPr>
          <w:p w14:paraId="0B371D4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53" w:type="pct"/>
            <w:shd w:val="clear" w:color="auto" w:fill="auto"/>
            <w:vAlign w:val="center"/>
          </w:tcPr>
          <w:p w14:paraId="371B511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单元人脸抓拍摄像机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（鳞镜感光）</w:t>
            </w:r>
          </w:p>
        </w:tc>
        <w:tc>
          <w:tcPr>
            <w:tcW w:w="2192" w:type="pct"/>
            <w:shd w:val="clear" w:color="auto" w:fill="auto"/>
          </w:tcPr>
          <w:p w14:paraId="02A329B2">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400万鳞镜感光智能AI抓拍机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采用深度学习算法，内置GPU。</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支持智能资源模式切换：人脸抓拍，道路监控，Smart事件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人脸抓拍模式：a)支持对运动人脸进行检测、抓拍、评分、筛选，输出优选的人脸，b)支持人脸去误报、快速抓拍人脸，c)支持快速抓拍和优选抓拍两种模式，d)最多同时检测30张人脸，e)支持人脸去重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Smart事件模式：越界侦测，区域入侵侦测，进入/离开区域侦测，徘徊侦测，人员聚集侦测，快速运动侦测，停车侦测，物品遗留/拿取侦测，场景变更侦测，音频陡升/陡降侦测，音频有无侦测，虚焦侦测。其中越界侦测，区域入侵侦测，进入/离开区域侦测为深度学习算法</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鳞镜补光：采用隐藏式灯珠设计，通过鳞甲密布排列形成的镜面反射出光，见光不见灯。增加发光面积，降低聚光效果，补光柔和均匀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Smart录像：支持断网续传功能保证录像不丢失，配合Smart NVR/SD卡实现事件录像的智能后检索、分析和浓缩播放，Smart编码：支持低码率、低延时、ROI感兴趣区域增强编码、SVC自适应编码技术，支持Smart265编码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安全服务：支持三级用户权限管理，支持授权的用户和密码，支持IP地址过滤</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宽动态：支持宽动态范围达120 dB，适合逆光环境监控</w:t>
            </w:r>
          </w:p>
        </w:tc>
        <w:tc>
          <w:tcPr>
            <w:tcW w:w="590" w:type="pct"/>
            <w:shd w:val="clear" w:color="auto" w:fill="auto"/>
            <w:noWrap/>
            <w:vAlign w:val="center"/>
          </w:tcPr>
          <w:p w14:paraId="1F9BF7A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25</w:t>
            </w:r>
          </w:p>
        </w:tc>
        <w:tc>
          <w:tcPr>
            <w:tcW w:w="386" w:type="pct"/>
            <w:shd w:val="clear" w:color="auto" w:fill="auto"/>
            <w:noWrap/>
            <w:vAlign w:val="center"/>
          </w:tcPr>
          <w:p w14:paraId="208AF37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0B3AC6C1">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61431CF0">
            <w:pPr>
              <w:widowControl/>
              <w:jc w:val="center"/>
              <w:textAlignment w:val="center"/>
              <w:rPr>
                <w:rFonts w:hint="eastAsia" w:ascii="宋体" w:hAnsi="宋体" w:eastAsia="宋体" w:cs="宋体"/>
                <w:color w:val="000000"/>
                <w:kern w:val="0"/>
                <w:sz w:val="19"/>
                <w:szCs w:val="19"/>
                <w:lang w:bidi="ar"/>
              </w:rPr>
            </w:pPr>
          </w:p>
        </w:tc>
        <w:tc>
          <w:tcPr>
            <w:tcW w:w="251" w:type="pct"/>
            <w:shd w:val="clear" w:color="auto" w:fill="auto"/>
            <w:noWrap/>
            <w:vAlign w:val="center"/>
          </w:tcPr>
          <w:p w14:paraId="22E6CD45">
            <w:pPr>
              <w:jc w:val="center"/>
              <w:rPr>
                <w:rFonts w:ascii="宋体" w:hAnsi="宋体" w:eastAsia="宋体" w:cs="宋体"/>
                <w:color w:val="000000"/>
                <w:sz w:val="22"/>
                <w:szCs w:val="22"/>
              </w:rPr>
            </w:pPr>
          </w:p>
        </w:tc>
      </w:tr>
      <w:tr w14:paraId="4A01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0" w:hRule="atLeast"/>
        </w:trPr>
        <w:tc>
          <w:tcPr>
            <w:tcW w:w="398" w:type="pct"/>
            <w:shd w:val="clear" w:color="auto" w:fill="auto"/>
            <w:noWrap/>
            <w:vAlign w:val="center"/>
          </w:tcPr>
          <w:p w14:paraId="3D330AA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53" w:type="pct"/>
            <w:shd w:val="clear" w:color="auto" w:fill="auto"/>
            <w:vAlign w:val="center"/>
          </w:tcPr>
          <w:p w14:paraId="31A955C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室外全彩枪机</w:t>
            </w:r>
          </w:p>
        </w:tc>
        <w:tc>
          <w:tcPr>
            <w:tcW w:w="2192" w:type="pct"/>
            <w:shd w:val="clear" w:color="auto" w:fill="auto"/>
          </w:tcPr>
          <w:p w14:paraId="5B5AFF48">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400万超宽动态全彩网络摄像机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最高分辨率可达2560 × 1440 @25 fps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支持用户登录锁定机制，及密码复杂度提示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支持SmartIR，防止夜间红外过曝</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支持背光补偿，强光抑制，3D数字降噪，数字宽动态，适应不同使用环境</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支持ROI感兴趣区域增强编码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支持开放型网络视频接口，ISAPI，SDK，GB28181协议</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1个内置麦克风</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智能补光，支持白光/红外双补光，红外光最远可达30 m，白光最远可达30 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符合IP67防尘防水设计，可靠性高</w:t>
            </w:r>
          </w:p>
        </w:tc>
        <w:tc>
          <w:tcPr>
            <w:tcW w:w="590" w:type="pct"/>
            <w:shd w:val="clear" w:color="auto" w:fill="auto"/>
            <w:noWrap/>
            <w:vAlign w:val="center"/>
          </w:tcPr>
          <w:p w14:paraId="3817F9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38</w:t>
            </w:r>
          </w:p>
        </w:tc>
        <w:tc>
          <w:tcPr>
            <w:tcW w:w="386" w:type="pct"/>
            <w:shd w:val="clear" w:color="auto" w:fill="auto"/>
            <w:noWrap/>
            <w:vAlign w:val="center"/>
          </w:tcPr>
          <w:p w14:paraId="0CAF901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0E1BDB05">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6718FE81">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724B8F7E">
            <w:pPr>
              <w:jc w:val="center"/>
              <w:rPr>
                <w:rFonts w:ascii="宋体" w:hAnsi="宋体" w:eastAsia="宋体" w:cs="宋体"/>
                <w:color w:val="000000"/>
                <w:sz w:val="22"/>
                <w:szCs w:val="22"/>
              </w:rPr>
            </w:pPr>
          </w:p>
        </w:tc>
      </w:tr>
      <w:tr w14:paraId="3746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3" w:hRule="atLeast"/>
        </w:trPr>
        <w:tc>
          <w:tcPr>
            <w:tcW w:w="398" w:type="pct"/>
            <w:shd w:val="clear" w:color="auto" w:fill="auto"/>
            <w:noWrap/>
            <w:vAlign w:val="center"/>
          </w:tcPr>
          <w:p w14:paraId="6E6C39A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53" w:type="pct"/>
            <w:shd w:val="clear" w:color="auto" w:fill="auto"/>
            <w:vAlign w:val="center"/>
          </w:tcPr>
          <w:p w14:paraId="5C9098C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公共区域人脸摄像机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（黑光）</w:t>
            </w:r>
          </w:p>
        </w:tc>
        <w:tc>
          <w:tcPr>
            <w:tcW w:w="2192" w:type="pct"/>
            <w:shd w:val="clear" w:color="auto" w:fill="auto"/>
          </w:tcPr>
          <w:p w14:paraId="7A1A06F3">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 1/1.8" CMOS黑光智能抓拍网络摄像机；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最低照度: 彩色：0.0005 Lux @（F1.2，AGC ON）；黑白：0.0001 Lux @（F1.2，AGC ON），0 Lux with IR；</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最大图像尺寸: 2560 × 1440；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视频压缩标准: 主码流：H.265/H.264；</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具备两个图像传感器，分别输出黑白及彩色图像，可对视频图像进行融合输出；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支持智能资源模式切换：混合目标检测（人脸+人体），人脸抓拍；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支持对运动人脸进行检测、抓拍、筛选，输出最优的人脸抓拍及属性提取，最多同时检测≥25张人脸；</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具备高效温和补光灯，告别光污染，保证夜间正常进行人脸抓拍，并支持声光报警</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支持Micro SD(即TF卡)/Micro SDHC/Micro SDXC卡（最大256 GB）断网本地存储及断网续传；</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防护:≥IP66</w:t>
            </w:r>
          </w:p>
        </w:tc>
        <w:tc>
          <w:tcPr>
            <w:tcW w:w="590" w:type="pct"/>
            <w:shd w:val="clear" w:color="auto" w:fill="auto"/>
            <w:noWrap/>
            <w:vAlign w:val="center"/>
          </w:tcPr>
          <w:p w14:paraId="3DEB260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386" w:type="pct"/>
            <w:shd w:val="clear" w:color="auto" w:fill="auto"/>
            <w:noWrap/>
            <w:vAlign w:val="center"/>
          </w:tcPr>
          <w:p w14:paraId="38EED87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5A51138A">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219C3164">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3DC39BBE">
            <w:pPr>
              <w:jc w:val="center"/>
              <w:rPr>
                <w:rFonts w:ascii="宋体" w:hAnsi="宋体" w:eastAsia="宋体" w:cs="宋体"/>
                <w:color w:val="000000"/>
                <w:sz w:val="22"/>
                <w:szCs w:val="22"/>
              </w:rPr>
            </w:pPr>
          </w:p>
        </w:tc>
      </w:tr>
      <w:tr w14:paraId="3E88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80" w:hRule="atLeast"/>
        </w:trPr>
        <w:tc>
          <w:tcPr>
            <w:tcW w:w="398" w:type="pct"/>
            <w:shd w:val="clear" w:color="auto" w:fill="auto"/>
            <w:noWrap/>
            <w:vAlign w:val="center"/>
          </w:tcPr>
          <w:p w14:paraId="04270F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753" w:type="pct"/>
            <w:shd w:val="clear" w:color="auto" w:fill="auto"/>
            <w:vAlign w:val="center"/>
          </w:tcPr>
          <w:p w14:paraId="02F365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出入口双摄结构化枪机</w:t>
            </w:r>
          </w:p>
        </w:tc>
        <w:tc>
          <w:tcPr>
            <w:tcW w:w="2192" w:type="pct"/>
            <w:shd w:val="clear" w:color="auto" w:fill="auto"/>
          </w:tcPr>
          <w:p w14:paraId="7FF7BA2A">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1. 400万双摄结构化一体式枪机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 支持全结构化数据精准采集，具备多场景数据融合分析能力，实现全方位态势感知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 细节通道传感器采用1/1.8＂CMOS，全景通道采用1/2.7"CMOS，细节镜头采用8-32mm变焦镜头，全景镜头采用F1.0光圈4mm定焦镜头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4. 设备支持5种智能资源模式切换：全结构化（默认）、人脸抓拍、人脸比对、道路监控、Smart事件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5. 全结构化模式：a)抓拍人体：支持运动方向、上衣颜色、下装颜色、性别、戴眼镜、背包、拎东西、戴帽子、戴口罩、上衣类型、下装类型、发型、骑行状态、载人状态、骑车类型等属性识别；b)抓拍人脸：支持性别、年龄、年龄段、戴眼镜、戴口罩、表情、戴帽子等属性识别；c)抓拍非机动车：支持上衣颜色、下装颜色、性别、戴眼镜、年龄段、背包、拎东西、戴帽子、上衣类型、下装类型、戴口罩、发型、非机动车类型，帽子款式等属性识别；d)抓拍机动车：支持车牌号码、车牌类型、车辆类型、车身颜色、车辆品牌等属性识别</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6. 人脸抓拍模式：a)支持对运动人脸进行检测、抓拍、评分、筛选，输出优选的人脸，b)支持人脸去误报、快速抓拍人脸，c)支持快速抓拍和优选抓拍两种模式，d)最多同时检测60张人脸，e)支持人脸去重</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7. 人脸比对模式：a)支持前端人脸比对，b)支持最多10个人脸库的管理，最多15万张人脸的导入，c)支持合计人脸库的存储空间最大3 GB，单张人脸不超过300 KB，d)支持不同人脸库不同时间布防，e)支持名单比对成功报警输出，f)支持人脸瞳距20像素以上的人脸检测，g)支持人脸快速比对，优选比对方式设置，h)最多同时检测60个目标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8. 道路监控模式：a)车辆检测：支持车牌识别并抓拍，车牌号码/车身颜色/车辆类型/车辆品牌，b)混行检测：检测正向或逆向行驶的车辆以及行人和非机动车，自动对车辆牌照进行识别，可以抓拍无车牌的车辆图片</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9. Smart事件模式：支持越界侦测，区域入侵侦测，进入区域侦测，离开区域侦测，徘徊侦测，人员聚集侦测，快速移动侦测，停车侦测，物品遗留侦测，物品拿取侦测，场景变更侦测，音频陡升侦测，音频陡降侦测，音频有无侦测，虚焦侦测</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10. 支持鳞镜补光：采用隐藏式灯珠设计，通过鳞甲密布排列形成的镜面反射出光，增加发光面积，降低聚光效果，补光柔和均匀</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11. 支持电量检测：支持设备功耗检测，支持设备功耗报表展示，报表类型支持日报表和周报表（默认日报表，单位瓦时（W·h））</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12. 音频：标配2个内置麦克风，1个内置扬声器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13. 电源供应：DC：12 V ± 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14. 防护等级：IP67</w:t>
            </w:r>
          </w:p>
        </w:tc>
        <w:tc>
          <w:tcPr>
            <w:tcW w:w="590" w:type="pct"/>
            <w:shd w:val="clear" w:color="auto" w:fill="auto"/>
            <w:noWrap/>
            <w:vAlign w:val="center"/>
          </w:tcPr>
          <w:p w14:paraId="2B7B16E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86" w:type="pct"/>
            <w:shd w:val="clear" w:color="auto" w:fill="auto"/>
            <w:noWrap/>
            <w:vAlign w:val="center"/>
          </w:tcPr>
          <w:p w14:paraId="680BEC0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6FF985D1">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1ADA0406">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5C31A574">
            <w:pPr>
              <w:jc w:val="center"/>
              <w:rPr>
                <w:rFonts w:ascii="宋体" w:hAnsi="宋体" w:eastAsia="宋体" w:cs="宋体"/>
                <w:color w:val="000000"/>
                <w:sz w:val="22"/>
                <w:szCs w:val="22"/>
              </w:rPr>
            </w:pPr>
          </w:p>
        </w:tc>
      </w:tr>
      <w:tr w14:paraId="0BD0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6FAFC5A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53" w:type="pct"/>
            <w:shd w:val="clear" w:color="auto" w:fill="auto"/>
            <w:vAlign w:val="center"/>
          </w:tcPr>
          <w:p w14:paraId="714AED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壁挂支架</w:t>
            </w:r>
          </w:p>
        </w:tc>
        <w:tc>
          <w:tcPr>
            <w:tcW w:w="2192" w:type="pct"/>
            <w:shd w:val="clear" w:color="auto" w:fill="auto"/>
            <w:noWrap/>
          </w:tcPr>
          <w:p w14:paraId="6A4898CC">
            <w:pPr>
              <w:widowControl/>
              <w:jc w:val="center"/>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金属壁装支架承重2Kg</w:t>
            </w:r>
          </w:p>
        </w:tc>
        <w:tc>
          <w:tcPr>
            <w:tcW w:w="590" w:type="pct"/>
            <w:shd w:val="clear" w:color="auto" w:fill="auto"/>
            <w:noWrap/>
            <w:vAlign w:val="center"/>
          </w:tcPr>
          <w:p w14:paraId="67D113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386" w:type="pct"/>
            <w:shd w:val="clear" w:color="auto" w:fill="auto"/>
            <w:noWrap/>
            <w:vAlign w:val="center"/>
          </w:tcPr>
          <w:p w14:paraId="39D7F53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13" w:type="pct"/>
            <w:shd w:val="clear" w:color="auto" w:fill="auto"/>
            <w:noWrap/>
            <w:vAlign w:val="center"/>
          </w:tcPr>
          <w:p w14:paraId="6FDCF1AA">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107F57C9">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576A1AFC">
            <w:pPr>
              <w:jc w:val="center"/>
              <w:rPr>
                <w:rFonts w:ascii="宋体" w:hAnsi="宋体" w:eastAsia="宋体" w:cs="宋体"/>
                <w:color w:val="000000"/>
                <w:sz w:val="22"/>
                <w:szCs w:val="22"/>
              </w:rPr>
            </w:pPr>
          </w:p>
        </w:tc>
      </w:tr>
      <w:tr w14:paraId="1EE1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19DFA3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753" w:type="pct"/>
            <w:shd w:val="clear" w:color="auto" w:fill="auto"/>
            <w:vAlign w:val="center"/>
          </w:tcPr>
          <w:p w14:paraId="7B30AD4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集中供电电源</w:t>
            </w:r>
          </w:p>
        </w:tc>
        <w:tc>
          <w:tcPr>
            <w:tcW w:w="2192" w:type="pct"/>
            <w:shd w:val="clear" w:color="auto" w:fill="auto"/>
            <w:vAlign w:val="center"/>
          </w:tcPr>
          <w:p w14:paraId="62FBE3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12V20A</w:t>
            </w:r>
          </w:p>
        </w:tc>
        <w:tc>
          <w:tcPr>
            <w:tcW w:w="590" w:type="pct"/>
            <w:shd w:val="clear" w:color="auto" w:fill="auto"/>
            <w:noWrap/>
            <w:vAlign w:val="center"/>
          </w:tcPr>
          <w:p w14:paraId="40ADA4E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386" w:type="pct"/>
            <w:shd w:val="clear" w:color="auto" w:fill="auto"/>
            <w:noWrap/>
            <w:vAlign w:val="center"/>
          </w:tcPr>
          <w:p w14:paraId="0CD612D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个</w:t>
            </w:r>
          </w:p>
        </w:tc>
        <w:tc>
          <w:tcPr>
            <w:tcW w:w="213" w:type="pct"/>
            <w:shd w:val="clear" w:color="auto" w:fill="auto"/>
            <w:noWrap/>
            <w:vAlign w:val="center"/>
          </w:tcPr>
          <w:p w14:paraId="4493A461">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12CB658C">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27379596">
            <w:pPr>
              <w:jc w:val="center"/>
              <w:rPr>
                <w:rFonts w:ascii="宋体" w:hAnsi="宋体" w:eastAsia="宋体" w:cs="宋体"/>
                <w:color w:val="000000"/>
                <w:sz w:val="22"/>
                <w:szCs w:val="22"/>
              </w:rPr>
            </w:pPr>
          </w:p>
        </w:tc>
      </w:tr>
      <w:tr w14:paraId="01E22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749268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753" w:type="pct"/>
            <w:shd w:val="clear" w:color="auto" w:fill="auto"/>
            <w:vAlign w:val="center"/>
          </w:tcPr>
          <w:p w14:paraId="21ADD4A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壁挂防水箱</w:t>
            </w:r>
          </w:p>
        </w:tc>
        <w:tc>
          <w:tcPr>
            <w:tcW w:w="2192" w:type="pct"/>
            <w:shd w:val="clear" w:color="auto" w:fill="auto"/>
            <w:noWrap/>
          </w:tcPr>
          <w:p w14:paraId="26D42AFB">
            <w:pPr>
              <w:widowControl/>
              <w:jc w:val="center"/>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不锈钢300*400</w:t>
            </w:r>
          </w:p>
        </w:tc>
        <w:tc>
          <w:tcPr>
            <w:tcW w:w="590" w:type="pct"/>
            <w:shd w:val="clear" w:color="auto" w:fill="auto"/>
            <w:noWrap/>
            <w:vAlign w:val="center"/>
          </w:tcPr>
          <w:p w14:paraId="64CC7B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386" w:type="pct"/>
            <w:shd w:val="clear" w:color="auto" w:fill="auto"/>
            <w:noWrap/>
            <w:vAlign w:val="center"/>
          </w:tcPr>
          <w:p w14:paraId="3E63A7A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213" w:type="pct"/>
            <w:shd w:val="clear" w:color="auto" w:fill="auto"/>
            <w:noWrap/>
            <w:vAlign w:val="center"/>
          </w:tcPr>
          <w:p w14:paraId="5E878A09">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081A8A90">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1E7A593A">
            <w:pPr>
              <w:jc w:val="center"/>
              <w:rPr>
                <w:rFonts w:ascii="宋体" w:hAnsi="宋体" w:eastAsia="宋体" w:cs="宋体"/>
                <w:color w:val="000000"/>
                <w:sz w:val="22"/>
                <w:szCs w:val="22"/>
              </w:rPr>
            </w:pPr>
          </w:p>
        </w:tc>
      </w:tr>
      <w:tr w14:paraId="6256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0" w:hRule="atLeast"/>
        </w:trPr>
        <w:tc>
          <w:tcPr>
            <w:tcW w:w="398" w:type="pct"/>
            <w:shd w:val="clear" w:color="auto" w:fill="auto"/>
            <w:noWrap/>
            <w:vAlign w:val="center"/>
          </w:tcPr>
          <w:p w14:paraId="4A804CC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753" w:type="pct"/>
            <w:shd w:val="clear" w:color="auto" w:fill="auto"/>
            <w:vAlign w:val="center"/>
          </w:tcPr>
          <w:p w14:paraId="30AC195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8口千兆交换机</w:t>
            </w:r>
          </w:p>
        </w:tc>
        <w:tc>
          <w:tcPr>
            <w:tcW w:w="2192" w:type="pct"/>
            <w:shd w:val="clear" w:color="auto" w:fill="auto"/>
          </w:tcPr>
          <w:p w14:paraId="7D7C7311">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 提供 8 个千兆电口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支持 IEEE 802.3、IEEE 802.3u、IEEE 802.3x</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千兆网络接入设计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线速转发、无阻塞设计</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存储转发交换方式</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坚固式高强度金属外壳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无风扇设计，高可靠性</w:t>
            </w:r>
          </w:p>
        </w:tc>
        <w:tc>
          <w:tcPr>
            <w:tcW w:w="590" w:type="pct"/>
            <w:shd w:val="clear" w:color="auto" w:fill="auto"/>
            <w:noWrap/>
            <w:vAlign w:val="center"/>
          </w:tcPr>
          <w:p w14:paraId="317FF5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386" w:type="pct"/>
            <w:shd w:val="clear" w:color="auto" w:fill="auto"/>
            <w:noWrap/>
            <w:vAlign w:val="center"/>
          </w:tcPr>
          <w:p w14:paraId="6FDC989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56ABD548">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0D91069E">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6055AA61">
            <w:pPr>
              <w:jc w:val="center"/>
              <w:rPr>
                <w:rFonts w:ascii="宋体" w:hAnsi="宋体" w:eastAsia="宋体" w:cs="宋体"/>
                <w:color w:val="000000"/>
                <w:sz w:val="22"/>
                <w:szCs w:val="22"/>
              </w:rPr>
            </w:pPr>
          </w:p>
        </w:tc>
      </w:tr>
      <w:tr w14:paraId="0C8F7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auto" w:fill="FFFFFF"/>
            <w:noWrap/>
            <w:vAlign w:val="center"/>
          </w:tcPr>
          <w:p w14:paraId="063732EF">
            <w:pPr>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中心机房</w:t>
            </w:r>
          </w:p>
        </w:tc>
      </w:tr>
      <w:tr w14:paraId="2316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398" w:type="pct"/>
            <w:shd w:val="clear" w:color="auto" w:fill="auto"/>
            <w:noWrap/>
            <w:vAlign w:val="center"/>
          </w:tcPr>
          <w:p w14:paraId="4068FB3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53" w:type="pct"/>
            <w:shd w:val="clear" w:color="auto" w:fill="auto"/>
            <w:vAlign w:val="center"/>
          </w:tcPr>
          <w:p w14:paraId="59D0BA1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48口核心交换机A</w:t>
            </w:r>
          </w:p>
        </w:tc>
        <w:tc>
          <w:tcPr>
            <w:tcW w:w="2192" w:type="pct"/>
            <w:shd w:val="clear" w:color="auto" w:fill="auto"/>
          </w:tcPr>
          <w:p w14:paraId="339656AF">
            <w:pPr>
              <w:widowControl/>
              <w:jc w:val="left"/>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全网管三层交换机，机架式，48个千兆电口，4个千兆光口，交换容量：432Gbps/4.32Tbps，包转发率：87Mpps/166Mpps，1U高度，19英寸宽，工作温度：0℃～45℃，满负荷功耗44W；支持RIP/OSPF/VRRP，IPv6，VLAN，流量控制，ACL，QoS，端口镜像，环网RRPP/ERPS、支持SNMP V1/V2c/V3网管。</w:t>
            </w:r>
          </w:p>
        </w:tc>
        <w:tc>
          <w:tcPr>
            <w:tcW w:w="590" w:type="pct"/>
            <w:shd w:val="clear" w:color="auto" w:fill="auto"/>
            <w:noWrap/>
            <w:vAlign w:val="center"/>
          </w:tcPr>
          <w:p w14:paraId="030EF7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auto"/>
            <w:noWrap/>
            <w:vAlign w:val="center"/>
          </w:tcPr>
          <w:p w14:paraId="33B49E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3DCF6EA1">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266806F3">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654B7491">
            <w:pPr>
              <w:jc w:val="center"/>
              <w:rPr>
                <w:rFonts w:ascii="宋体" w:hAnsi="宋体" w:eastAsia="宋体" w:cs="宋体"/>
                <w:color w:val="000000"/>
                <w:sz w:val="22"/>
                <w:szCs w:val="22"/>
              </w:rPr>
            </w:pPr>
          </w:p>
        </w:tc>
      </w:tr>
      <w:tr w14:paraId="761F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trPr>
        <w:tc>
          <w:tcPr>
            <w:tcW w:w="398" w:type="pct"/>
            <w:shd w:val="clear" w:color="auto" w:fill="auto"/>
            <w:noWrap/>
            <w:vAlign w:val="center"/>
          </w:tcPr>
          <w:p w14:paraId="3AEB33D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53" w:type="pct"/>
            <w:shd w:val="clear" w:color="auto" w:fill="FFFFFF"/>
            <w:vAlign w:val="center"/>
          </w:tcPr>
          <w:p w14:paraId="6F09059D">
            <w:pPr>
              <w:widowControl/>
              <w:jc w:val="center"/>
              <w:textAlignment w:val="center"/>
              <w:rPr>
                <w:rFonts w:ascii="宋体" w:hAnsi="宋体" w:eastAsia="宋体" w:cs="宋体"/>
                <w:b/>
                <w:color w:val="000000"/>
                <w:sz w:val="22"/>
                <w:szCs w:val="22"/>
              </w:rPr>
            </w:pPr>
            <w:r>
              <w:rPr>
                <w:rFonts w:hint="eastAsia" w:ascii="宋体" w:hAnsi="宋体" w:eastAsia="宋体" w:cs="宋体"/>
                <w:color w:val="000000"/>
                <w:kern w:val="0"/>
                <w:sz w:val="22"/>
                <w:szCs w:val="22"/>
                <w:lang w:bidi="ar"/>
              </w:rPr>
              <w:t>智能存储一体机</w:t>
            </w:r>
          </w:p>
        </w:tc>
        <w:tc>
          <w:tcPr>
            <w:tcW w:w="2192" w:type="pct"/>
            <w:shd w:val="clear" w:color="auto" w:fill="FFFFFF"/>
          </w:tcPr>
          <w:p w14:paraId="49865D18">
            <w:pPr>
              <w:widowControl/>
              <w:jc w:val="left"/>
              <w:textAlignment w:val="top"/>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1</w:t>
            </w:r>
            <w:r>
              <w:rPr>
                <w:rFonts w:hint="eastAsia" w:ascii="宋体" w:hAnsi="宋体" w:eastAsia="宋体" w:cs="宋体"/>
                <w:color w:val="000000"/>
                <w:kern w:val="0"/>
                <w:sz w:val="22"/>
                <w:szCs w:val="22"/>
                <w:lang w:bidi="ar"/>
              </w:rPr>
              <w:t>、2U机架式9盘位，采用存算一体架构，内置高性能AI处理器，搭载高性能ATX电源</w:t>
            </w:r>
            <w:r>
              <w:rPr>
                <w:rFonts w:hint="eastAsia" w:ascii="宋体" w:hAnsi="宋体" w:eastAsia="宋体" w:cs="宋体"/>
                <w:color w:val="000000"/>
                <w:kern w:val="0"/>
                <w:sz w:val="22"/>
                <w:szCs w:val="22"/>
                <w:lang w:bidi="ar"/>
              </w:rPr>
              <w:br w:type="textWrapping"/>
            </w:r>
            <w:r>
              <w:rPr>
                <w:rFonts w:ascii="宋体" w:hAnsi="宋体" w:eastAsia="宋体" w:cs="宋体"/>
                <w:color w:val="000000"/>
                <w:kern w:val="0"/>
                <w:sz w:val="22"/>
                <w:szCs w:val="22"/>
                <w:lang w:bidi="ar"/>
              </w:rPr>
              <w:t>2</w:t>
            </w:r>
            <w:r>
              <w:rPr>
                <w:rFonts w:hint="eastAsia" w:ascii="宋体" w:hAnsi="宋体" w:eastAsia="宋体" w:cs="宋体"/>
                <w:color w:val="000000"/>
                <w:kern w:val="0"/>
                <w:sz w:val="22"/>
                <w:szCs w:val="22"/>
                <w:lang w:bidi="ar"/>
              </w:rPr>
              <w:t>、【硬件规格】</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存储接口：9个SATA接口，可满配16TB硬盘，总容量可达144TB</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视频接口：2×HDMI，2×VGA</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网络接口：2×RJ45 10/100/1000Mbps自适应以太网口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报警接口：16路报警输入，9路报警输出（其中第9路支持CTRL 12V）</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反向供电：1路DC12V 1A</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串行接口：1路RS-232接口，1路全双工RS-485接口</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USB接口：2×USB 2.0，2×USB 3.0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扩展接口：1×eSATA</w:t>
            </w:r>
            <w:r>
              <w:rPr>
                <w:rFonts w:hint="eastAsia" w:ascii="宋体" w:hAnsi="宋体" w:eastAsia="宋体" w:cs="宋体"/>
                <w:color w:val="000000"/>
                <w:kern w:val="0"/>
                <w:sz w:val="22"/>
                <w:szCs w:val="22"/>
                <w:lang w:bidi="ar"/>
              </w:rPr>
              <w:br w:type="textWrapping"/>
            </w:r>
            <w:r>
              <w:rPr>
                <w:rFonts w:ascii="宋体" w:hAnsi="宋体" w:eastAsia="宋体" w:cs="宋体"/>
                <w:color w:val="000000"/>
                <w:kern w:val="0"/>
                <w:sz w:val="22"/>
                <w:szCs w:val="22"/>
                <w:lang w:bidi="ar"/>
              </w:rPr>
              <w:t>3</w:t>
            </w:r>
            <w:r>
              <w:rPr>
                <w:rFonts w:hint="eastAsia" w:ascii="宋体" w:hAnsi="宋体" w:eastAsia="宋体" w:cs="宋体"/>
                <w:color w:val="000000"/>
                <w:kern w:val="0"/>
                <w:sz w:val="22"/>
                <w:szCs w:val="22"/>
                <w:lang w:bidi="ar"/>
              </w:rPr>
              <w:t>、【产品性能】</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输入带宽：384Mbps（开启RAID后为200Mbps）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输出带宽：256Mbps（开启RAID后为200Mbps）</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接入能力：64路H.264、H.265格式高清码流接入</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解码能力：最大支持32×1080P</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显示能力：最大支持8K+1080P、2×4K异源输出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RAID模式：RAID0、RAID1、RAID5、RAID6、RAID10，支持全局热备盘</w:t>
            </w:r>
            <w:r>
              <w:rPr>
                <w:rFonts w:hint="eastAsia" w:ascii="宋体" w:hAnsi="宋体" w:eastAsia="宋体" w:cs="宋体"/>
                <w:color w:val="000000"/>
                <w:kern w:val="0"/>
                <w:sz w:val="22"/>
                <w:szCs w:val="22"/>
                <w:lang w:bidi="ar"/>
              </w:rPr>
              <w:br w:type="textWrapping"/>
            </w:r>
            <w:r>
              <w:rPr>
                <w:rFonts w:ascii="宋体" w:hAnsi="宋体" w:eastAsia="宋体" w:cs="宋体"/>
                <w:color w:val="000000"/>
                <w:kern w:val="0"/>
                <w:sz w:val="22"/>
                <w:szCs w:val="22"/>
                <w:lang w:bidi="ar"/>
              </w:rPr>
              <w:t>4</w:t>
            </w:r>
            <w:r>
              <w:rPr>
                <w:rFonts w:hint="eastAsia" w:ascii="宋体" w:hAnsi="宋体" w:eastAsia="宋体" w:cs="宋体"/>
                <w:color w:val="000000"/>
                <w:kern w:val="0"/>
                <w:sz w:val="22"/>
                <w:szCs w:val="22"/>
                <w:lang w:bidi="ar"/>
              </w:rPr>
              <w:t>、【智能应用】</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目标识别应用：支持目标抓拍、比对报警；支持以图搜图、按姓名检索、按属性检索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目标名单库：支持16个名单库，总库容5万张</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目标抓拍：4路视频流（2MP）</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目标比对：16路图片流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智搜应用：支持全路数目标检索功能，搭配前端警戒相机可对设备视频录像中的目标实现快速检索</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 xml:space="preserve">目标检索(智搜)：64路 </w:t>
            </w:r>
          </w:p>
          <w:p w14:paraId="3643592E">
            <w:pPr>
              <w:widowControl/>
              <w:jc w:val="left"/>
              <w:textAlignment w:val="top"/>
              <w:rPr>
                <w:rFonts w:hint="eastAsia" w:ascii="宋体" w:hAnsi="宋体" w:eastAsia="宋体" w:cs="宋体"/>
                <w:b w:val="0"/>
                <w:bCs/>
                <w:color w:val="000000"/>
                <w:kern w:val="0"/>
                <w:sz w:val="22"/>
                <w:szCs w:val="22"/>
                <w:lang w:bidi="ar"/>
              </w:rPr>
            </w:pPr>
            <w:r>
              <w:rPr>
                <w:rFonts w:ascii="宋体" w:hAnsi="宋体" w:eastAsia="宋体" w:cs="宋体"/>
                <w:b w:val="0"/>
                <w:bCs/>
                <w:color w:val="000000"/>
                <w:kern w:val="0"/>
                <w:sz w:val="22"/>
                <w:szCs w:val="22"/>
                <w:lang w:bidi="ar"/>
              </w:rPr>
              <w:t>5</w:t>
            </w:r>
            <w:r>
              <w:rPr>
                <w:rFonts w:hint="eastAsia" w:ascii="宋体" w:hAnsi="宋体" w:eastAsia="宋体" w:cs="宋体"/>
                <w:b w:val="0"/>
                <w:bCs/>
                <w:color w:val="000000"/>
                <w:kern w:val="0"/>
                <w:sz w:val="22"/>
                <w:szCs w:val="22"/>
                <w:lang w:bidi="ar"/>
              </w:rPr>
              <w:t>、支持预览的单窗口轮巡，设备支持在多画面的固定窗口上进行轮巡预览，其他预览窗口不轮巡；支持预览时对实时视频流进行手动打标签，通过标签检索可以检索到相关的录像片段；</w:t>
            </w:r>
          </w:p>
          <w:p w14:paraId="05EBE5F7">
            <w:pPr>
              <w:widowControl/>
              <w:jc w:val="left"/>
              <w:textAlignment w:val="top"/>
              <w:rPr>
                <w:rFonts w:hint="eastAsia" w:ascii="宋体" w:hAnsi="宋体" w:eastAsia="宋体" w:cs="宋体"/>
                <w:b w:val="0"/>
                <w:bCs/>
                <w:color w:val="000000"/>
                <w:kern w:val="0"/>
                <w:sz w:val="22"/>
                <w:szCs w:val="22"/>
                <w:lang w:bidi="ar"/>
              </w:rPr>
            </w:pPr>
            <w:r>
              <w:rPr>
                <w:rFonts w:hint="eastAsia" w:ascii="宋体" w:hAnsi="宋体" w:eastAsia="宋体" w:cs="宋体"/>
                <w:b w:val="0"/>
                <w:bCs/>
                <w:color w:val="000000"/>
                <w:kern w:val="0"/>
                <w:sz w:val="22"/>
                <w:szCs w:val="22"/>
                <w:lang w:bidi="ar"/>
              </w:rPr>
              <w:t>6、支持自动跳转https功能，设备启用自动跳转https功能后不支持http协议访问，http访问入口连接会自动重定向到https入口;支持网络端口扫描行为预警并自动封禁IP，并上报预警；</w:t>
            </w:r>
          </w:p>
          <w:p w14:paraId="279E025E">
            <w:pPr>
              <w:widowControl/>
              <w:jc w:val="left"/>
              <w:textAlignment w:val="top"/>
              <w:rPr>
                <w:rFonts w:hint="eastAsia" w:ascii="宋体" w:hAnsi="宋体" w:eastAsia="宋体" w:cs="宋体"/>
                <w:b/>
                <w:color w:val="000000"/>
                <w:kern w:val="0"/>
                <w:sz w:val="22"/>
                <w:szCs w:val="22"/>
                <w:lang w:eastAsia="zh-CN" w:bidi="ar"/>
              </w:rPr>
            </w:pPr>
            <w:r>
              <w:rPr>
                <w:rFonts w:ascii="宋体" w:hAnsi="宋体" w:eastAsia="宋体" w:cs="宋体"/>
                <w:b w:val="0"/>
                <w:bCs/>
                <w:color w:val="000000"/>
                <w:sz w:val="22"/>
                <w:szCs w:val="22"/>
              </w:rPr>
              <w:t>7</w:t>
            </w:r>
            <w:r>
              <w:rPr>
                <w:rFonts w:hint="eastAsia" w:ascii="宋体" w:hAnsi="宋体" w:eastAsia="宋体" w:cs="宋体"/>
                <w:b w:val="0"/>
                <w:bCs/>
                <w:color w:val="000000"/>
                <w:sz w:val="22"/>
                <w:szCs w:val="22"/>
              </w:rPr>
              <w:t>.支持实时查看通道码流信息，包括实时预览取流连接数、录像回放的最大连接数以及具体的信息，包括：通道、协议、码流类型、状态、IP地址、端口、码率、帧率、分辨率、连接建立时间等</w:t>
            </w:r>
            <w:r>
              <w:rPr>
                <w:rFonts w:hint="eastAsia" w:ascii="宋体" w:hAnsi="宋体" w:eastAsia="宋体" w:cs="宋体"/>
                <w:b w:val="0"/>
                <w:bCs/>
                <w:color w:val="000000"/>
                <w:sz w:val="22"/>
                <w:szCs w:val="22"/>
                <w:lang w:eastAsia="zh-CN"/>
              </w:rPr>
              <w:t>。</w:t>
            </w:r>
          </w:p>
        </w:tc>
        <w:tc>
          <w:tcPr>
            <w:tcW w:w="590" w:type="pct"/>
            <w:shd w:val="clear" w:color="auto" w:fill="FFFFFF"/>
            <w:noWrap/>
            <w:vAlign w:val="center"/>
          </w:tcPr>
          <w:p w14:paraId="61F9A0B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86" w:type="pct"/>
            <w:shd w:val="clear" w:color="auto" w:fill="FFFFFF"/>
            <w:noWrap/>
            <w:vAlign w:val="center"/>
          </w:tcPr>
          <w:p w14:paraId="4E698D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5630CA99">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35AFE21D">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1AF1482D">
            <w:pPr>
              <w:jc w:val="center"/>
              <w:rPr>
                <w:rFonts w:ascii="宋体" w:hAnsi="宋体" w:eastAsia="宋体" w:cs="宋体"/>
                <w:color w:val="000000"/>
                <w:sz w:val="22"/>
                <w:szCs w:val="22"/>
              </w:rPr>
            </w:pPr>
          </w:p>
        </w:tc>
      </w:tr>
      <w:tr w14:paraId="40D0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98" w:type="pct"/>
            <w:shd w:val="clear" w:color="auto" w:fill="auto"/>
            <w:noWrap/>
            <w:vAlign w:val="center"/>
          </w:tcPr>
          <w:p w14:paraId="1D1B826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53" w:type="pct"/>
            <w:shd w:val="clear" w:color="auto" w:fill="auto"/>
            <w:vAlign w:val="center"/>
          </w:tcPr>
          <w:p w14:paraId="1E6BE61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8T专用级硬盘</w:t>
            </w:r>
          </w:p>
        </w:tc>
        <w:tc>
          <w:tcPr>
            <w:tcW w:w="2192" w:type="pct"/>
            <w:shd w:val="clear" w:color="auto" w:fill="auto"/>
            <w:vAlign w:val="center"/>
          </w:tcPr>
          <w:p w14:paraId="3AE08A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8TB容量，3.5英寸 SATA 3.0接口，7200RPM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单硬盘支持多达32个摄像头的高清流</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高达256MB缓冲区，流畅存储视频有效防止丢帧</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24×7全天候高效稳定运行</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年度工作负载等级为300TB/年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MTBF可达1,000,000小时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高级格式（AF）512e扇区技术，保障硬盘扇区4K对齐</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支持3年有限质保服务</w:t>
            </w:r>
          </w:p>
        </w:tc>
        <w:tc>
          <w:tcPr>
            <w:tcW w:w="590" w:type="pct"/>
            <w:shd w:val="clear" w:color="auto" w:fill="auto"/>
            <w:noWrap/>
            <w:vAlign w:val="center"/>
          </w:tcPr>
          <w:p w14:paraId="2CC2F5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386" w:type="pct"/>
            <w:shd w:val="clear" w:color="auto" w:fill="auto"/>
            <w:noWrap/>
            <w:vAlign w:val="center"/>
          </w:tcPr>
          <w:p w14:paraId="46F5BBB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块</w:t>
            </w:r>
          </w:p>
        </w:tc>
        <w:tc>
          <w:tcPr>
            <w:tcW w:w="213" w:type="pct"/>
            <w:shd w:val="clear" w:color="auto" w:fill="auto"/>
            <w:noWrap/>
            <w:vAlign w:val="center"/>
          </w:tcPr>
          <w:p w14:paraId="16F88C9A">
            <w:pPr>
              <w:widowControl/>
              <w:jc w:val="center"/>
              <w:textAlignment w:val="center"/>
              <w:rPr>
                <w:rFonts w:ascii="宋体" w:hAnsi="宋体" w:eastAsia="宋体" w:cs="宋体"/>
                <w:b/>
                <w:bCs/>
                <w:color w:val="000000"/>
                <w:sz w:val="19"/>
                <w:szCs w:val="19"/>
              </w:rPr>
            </w:pPr>
          </w:p>
        </w:tc>
        <w:tc>
          <w:tcPr>
            <w:tcW w:w="214" w:type="pct"/>
            <w:shd w:val="clear" w:color="auto" w:fill="auto"/>
            <w:noWrap/>
            <w:vAlign w:val="center"/>
          </w:tcPr>
          <w:p w14:paraId="2FC511C1">
            <w:pPr>
              <w:widowControl/>
              <w:jc w:val="center"/>
              <w:textAlignment w:val="center"/>
              <w:rPr>
                <w:rFonts w:hint="eastAsia" w:ascii="宋体" w:hAnsi="宋体" w:eastAsia="宋体" w:cs="宋体"/>
                <w:b/>
                <w:bCs/>
                <w:color w:val="000000"/>
                <w:kern w:val="0"/>
                <w:sz w:val="19"/>
                <w:szCs w:val="19"/>
                <w:lang w:bidi="ar"/>
              </w:rPr>
            </w:pPr>
          </w:p>
        </w:tc>
        <w:tc>
          <w:tcPr>
            <w:tcW w:w="251" w:type="pct"/>
            <w:shd w:val="clear" w:color="auto" w:fill="auto"/>
            <w:noWrap/>
            <w:vAlign w:val="center"/>
          </w:tcPr>
          <w:p w14:paraId="6C2CA75D">
            <w:pPr>
              <w:jc w:val="center"/>
              <w:rPr>
                <w:rFonts w:ascii="宋体" w:hAnsi="宋体" w:eastAsia="宋体" w:cs="宋体"/>
                <w:color w:val="000000"/>
                <w:sz w:val="22"/>
                <w:szCs w:val="22"/>
              </w:rPr>
            </w:pPr>
          </w:p>
        </w:tc>
      </w:tr>
      <w:tr w14:paraId="42D8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0" w:hRule="atLeast"/>
        </w:trPr>
        <w:tc>
          <w:tcPr>
            <w:tcW w:w="398" w:type="pct"/>
            <w:shd w:val="clear" w:color="auto" w:fill="auto"/>
            <w:noWrap/>
            <w:vAlign w:val="center"/>
          </w:tcPr>
          <w:p w14:paraId="0A7C6C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753" w:type="pct"/>
            <w:shd w:val="clear" w:color="auto" w:fill="auto"/>
            <w:vAlign w:val="center"/>
          </w:tcPr>
          <w:p w14:paraId="799E9F6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小区安全联网设备</w:t>
            </w:r>
          </w:p>
        </w:tc>
        <w:tc>
          <w:tcPr>
            <w:tcW w:w="2192" w:type="pct"/>
            <w:shd w:val="clear" w:color="auto" w:fill="auto"/>
            <w:vAlign w:val="center"/>
          </w:tcPr>
          <w:p w14:paraId="38C2D20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小区安全联网设备能够采集前端设备的IP、MAC等信息生成唯一指纹进行安全准入控制，支持对GB28181、GA1400等标准协议接入的摄像投的控制信令过滤功能，深度识别相关信令关键字段，针对信令串改、信令仿冒等行为进行实时发现并阻断，</w:t>
            </w:r>
          </w:p>
        </w:tc>
        <w:tc>
          <w:tcPr>
            <w:tcW w:w="590" w:type="pct"/>
            <w:shd w:val="clear" w:color="auto" w:fill="auto"/>
            <w:noWrap/>
            <w:vAlign w:val="center"/>
          </w:tcPr>
          <w:p w14:paraId="7591E24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auto"/>
            <w:noWrap/>
            <w:vAlign w:val="center"/>
          </w:tcPr>
          <w:p w14:paraId="6AF73A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13F613CB">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67EAA91B">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028F4FBB">
            <w:pPr>
              <w:jc w:val="center"/>
              <w:rPr>
                <w:rFonts w:ascii="宋体" w:hAnsi="宋体" w:eastAsia="宋体" w:cs="宋体"/>
                <w:color w:val="000000"/>
                <w:sz w:val="22"/>
                <w:szCs w:val="22"/>
              </w:rPr>
            </w:pPr>
          </w:p>
        </w:tc>
      </w:tr>
      <w:tr w14:paraId="40216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398" w:type="pct"/>
            <w:shd w:val="clear" w:color="auto" w:fill="auto"/>
            <w:noWrap/>
            <w:vAlign w:val="center"/>
          </w:tcPr>
          <w:p w14:paraId="062897E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753" w:type="pct"/>
            <w:shd w:val="clear" w:color="auto" w:fill="auto"/>
            <w:vAlign w:val="center"/>
          </w:tcPr>
          <w:p w14:paraId="630ADD2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智能安防小区点位扩容服务</w:t>
            </w:r>
          </w:p>
        </w:tc>
        <w:tc>
          <w:tcPr>
            <w:tcW w:w="2192" w:type="pct"/>
            <w:shd w:val="clear" w:color="auto" w:fill="auto"/>
            <w:vAlign w:val="center"/>
          </w:tcPr>
          <w:p w14:paraId="1C94055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接入县级智能安防平台及雪亮平台点位授权</w:t>
            </w:r>
          </w:p>
        </w:tc>
        <w:tc>
          <w:tcPr>
            <w:tcW w:w="590" w:type="pct"/>
            <w:shd w:val="clear" w:color="auto" w:fill="auto"/>
            <w:noWrap/>
            <w:vAlign w:val="center"/>
          </w:tcPr>
          <w:p w14:paraId="61C43C8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77</w:t>
            </w:r>
          </w:p>
        </w:tc>
        <w:tc>
          <w:tcPr>
            <w:tcW w:w="386" w:type="pct"/>
            <w:shd w:val="clear" w:color="auto" w:fill="auto"/>
            <w:noWrap/>
            <w:vAlign w:val="center"/>
          </w:tcPr>
          <w:p w14:paraId="6974D75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路</w:t>
            </w:r>
          </w:p>
        </w:tc>
        <w:tc>
          <w:tcPr>
            <w:tcW w:w="213" w:type="pct"/>
            <w:shd w:val="clear" w:color="auto" w:fill="auto"/>
            <w:noWrap/>
            <w:vAlign w:val="center"/>
          </w:tcPr>
          <w:p w14:paraId="60CB4DE5">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7DFFD413">
            <w:pPr>
              <w:widowControl/>
              <w:jc w:val="center"/>
              <w:textAlignment w:val="center"/>
              <w:rPr>
                <w:rFonts w:hint="eastAsia" w:ascii="宋体" w:hAnsi="宋体" w:eastAsia="宋体" w:cs="宋体"/>
                <w:color w:val="000000"/>
                <w:kern w:val="0"/>
                <w:sz w:val="19"/>
                <w:szCs w:val="19"/>
                <w:lang w:bidi="ar"/>
              </w:rPr>
            </w:pPr>
          </w:p>
        </w:tc>
        <w:tc>
          <w:tcPr>
            <w:tcW w:w="251" w:type="pct"/>
            <w:shd w:val="clear" w:color="auto" w:fill="auto"/>
            <w:noWrap/>
            <w:vAlign w:val="center"/>
          </w:tcPr>
          <w:p w14:paraId="4A0D2FDF">
            <w:pPr>
              <w:jc w:val="center"/>
              <w:rPr>
                <w:rFonts w:ascii="宋体" w:hAnsi="宋体" w:eastAsia="宋体" w:cs="宋体"/>
                <w:color w:val="000000"/>
                <w:sz w:val="22"/>
                <w:szCs w:val="22"/>
              </w:rPr>
            </w:pPr>
          </w:p>
        </w:tc>
      </w:tr>
      <w:tr w14:paraId="326EA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398" w:type="pct"/>
            <w:shd w:val="clear" w:color="auto" w:fill="auto"/>
            <w:noWrap/>
            <w:vAlign w:val="center"/>
          </w:tcPr>
          <w:p w14:paraId="1BF57A0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753" w:type="pct"/>
            <w:shd w:val="clear" w:color="auto" w:fill="auto"/>
            <w:vAlign w:val="center"/>
          </w:tcPr>
          <w:p w14:paraId="6B6441D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防雷PDU</w:t>
            </w:r>
          </w:p>
        </w:tc>
        <w:tc>
          <w:tcPr>
            <w:tcW w:w="2192" w:type="pct"/>
            <w:shd w:val="clear" w:color="auto" w:fill="auto"/>
          </w:tcPr>
          <w:p w14:paraId="3FD82657">
            <w:pPr>
              <w:widowControl/>
              <w:jc w:val="center"/>
              <w:textAlignment w:val="top"/>
              <w:rPr>
                <w:rFonts w:ascii="宋体" w:hAnsi="宋体" w:eastAsia="宋体" w:cs="宋体"/>
                <w:color w:val="000000"/>
                <w:sz w:val="22"/>
                <w:szCs w:val="22"/>
              </w:rPr>
            </w:pPr>
            <w:r>
              <w:rPr>
                <w:rFonts w:hint="eastAsia" w:ascii="宋体" w:hAnsi="宋体" w:eastAsia="宋体" w:cs="宋体"/>
                <w:color w:val="000000"/>
                <w:kern w:val="0"/>
                <w:sz w:val="22"/>
                <w:szCs w:val="22"/>
                <w:lang w:bidi="ar"/>
              </w:rPr>
              <w:t>输入线缆：3*1.5mm²*3米</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功能模块：电源指示灯</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外形尺寸：44.4*44.4*482.6mm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输出插头：10A国标插头</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额定电流/电压：10A/250V</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输出插孔：8位10A新国标五孔</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承载功率：Max 2500W</w:t>
            </w:r>
          </w:p>
        </w:tc>
        <w:tc>
          <w:tcPr>
            <w:tcW w:w="590" w:type="pct"/>
            <w:shd w:val="clear" w:color="auto" w:fill="auto"/>
            <w:noWrap/>
            <w:vAlign w:val="center"/>
          </w:tcPr>
          <w:p w14:paraId="45B2265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386" w:type="pct"/>
            <w:shd w:val="clear" w:color="auto" w:fill="auto"/>
            <w:noWrap/>
            <w:vAlign w:val="center"/>
          </w:tcPr>
          <w:p w14:paraId="4567001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台</w:t>
            </w:r>
          </w:p>
        </w:tc>
        <w:tc>
          <w:tcPr>
            <w:tcW w:w="213" w:type="pct"/>
            <w:shd w:val="clear" w:color="auto" w:fill="auto"/>
            <w:noWrap/>
            <w:vAlign w:val="center"/>
          </w:tcPr>
          <w:p w14:paraId="55301F59">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0A03FA5B">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68F74C9B">
            <w:pPr>
              <w:jc w:val="center"/>
              <w:rPr>
                <w:rFonts w:ascii="宋体" w:hAnsi="宋体" w:eastAsia="宋体" w:cs="宋体"/>
                <w:color w:val="000000"/>
                <w:sz w:val="22"/>
                <w:szCs w:val="22"/>
              </w:rPr>
            </w:pPr>
          </w:p>
        </w:tc>
      </w:tr>
      <w:tr w14:paraId="77724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398" w:type="pct"/>
            <w:shd w:val="clear" w:color="auto" w:fill="auto"/>
            <w:noWrap/>
            <w:vAlign w:val="center"/>
          </w:tcPr>
          <w:p w14:paraId="125891D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753" w:type="pct"/>
            <w:shd w:val="clear" w:color="auto" w:fill="auto"/>
            <w:vAlign w:val="center"/>
          </w:tcPr>
          <w:p w14:paraId="4374D7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室外防水落地机柜（含基础）</w:t>
            </w:r>
          </w:p>
        </w:tc>
        <w:tc>
          <w:tcPr>
            <w:tcW w:w="2192" w:type="pct"/>
            <w:shd w:val="clear" w:color="auto" w:fill="auto"/>
            <w:vAlign w:val="center"/>
          </w:tcPr>
          <w:p w14:paraId="5F4E53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承重：静态1000KG</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冷轧板 T=1.2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门敞开百分比：前门78%，后门77.2%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侧门材质：冷轧板 T=1.0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门框左右立柱材质：冷轧板 T=1.2（框架）</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左右支架：冷轧板 T=2.0</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横梁：冷轧板 T=1.2</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尺寸大小 1000*600*600mm</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箱体用1.2mm的镀锌板做   立柱用2.0mm的板</w:t>
            </w:r>
          </w:p>
        </w:tc>
        <w:tc>
          <w:tcPr>
            <w:tcW w:w="590" w:type="pct"/>
            <w:shd w:val="clear" w:color="auto" w:fill="auto"/>
            <w:noWrap/>
            <w:vAlign w:val="center"/>
          </w:tcPr>
          <w:p w14:paraId="079FE16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386" w:type="pct"/>
            <w:shd w:val="clear" w:color="auto" w:fill="auto"/>
            <w:noWrap/>
            <w:vAlign w:val="center"/>
          </w:tcPr>
          <w:p w14:paraId="09709F2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架</w:t>
            </w:r>
          </w:p>
        </w:tc>
        <w:tc>
          <w:tcPr>
            <w:tcW w:w="213" w:type="pct"/>
            <w:shd w:val="clear" w:color="auto" w:fill="auto"/>
            <w:noWrap/>
            <w:vAlign w:val="center"/>
          </w:tcPr>
          <w:p w14:paraId="2885F766">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0279AFE5">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39E59EEA">
            <w:pPr>
              <w:jc w:val="center"/>
              <w:rPr>
                <w:rFonts w:ascii="宋体" w:hAnsi="宋体" w:eastAsia="宋体" w:cs="宋体"/>
                <w:color w:val="000000"/>
                <w:sz w:val="22"/>
                <w:szCs w:val="22"/>
              </w:rPr>
            </w:pPr>
          </w:p>
        </w:tc>
      </w:tr>
      <w:tr w14:paraId="4278D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auto" w:fill="FFFFFF"/>
            <w:noWrap/>
            <w:vAlign w:val="center"/>
          </w:tcPr>
          <w:p w14:paraId="16C9181C">
            <w:pPr>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传输配套设施</w:t>
            </w:r>
          </w:p>
        </w:tc>
      </w:tr>
      <w:tr w14:paraId="5F2D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398" w:type="pct"/>
            <w:shd w:val="clear" w:color="auto" w:fill="auto"/>
            <w:vAlign w:val="center"/>
          </w:tcPr>
          <w:p w14:paraId="136388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753" w:type="pct"/>
            <w:shd w:val="clear" w:color="auto" w:fill="auto"/>
            <w:vAlign w:val="center"/>
          </w:tcPr>
          <w:p w14:paraId="484D4E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光纤收发器</w:t>
            </w:r>
          </w:p>
        </w:tc>
        <w:tc>
          <w:tcPr>
            <w:tcW w:w="2192" w:type="pct"/>
            <w:shd w:val="clear" w:color="auto" w:fill="auto"/>
            <w:vAlign w:val="center"/>
          </w:tcPr>
          <w:p w14:paraId="611E76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即插即用，快速转发，无需任何配置，即可高速无损传输数据信号，最长传输距离3km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4kV防雷设计，高可靠性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准工业级设计，工作温度范围可达到-20～60℃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波分复用，单纤数据转发，节约布线成本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外壳工业级全金属设计，坚固耐用，散热能力更强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提供1个千兆电口，1个千兆光口，SC接口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光纤接口：SC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光纤类型：单模单纤双向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传输距离：3 km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波长：Tx1310 nm/Rx1550 nm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发射功率：-12 ~ -4 dBm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接收灵敏度：≤ -22 dB</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通用参数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尺寸（宽×高×深）：71.6mm × 26.1mm × 94.1mm</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重量：0.13 kg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工作温度：-20 °C - 60 °C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工作湿度：5% - 95%(冷凝)</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存储温度：–40°C ～ 85°C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存储湿度：(5%~ 95)%RH，无凝结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安装方式：桌面式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外壳：金属材质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整机最大功耗：3 W</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电源规格：5 VDC 0.6A</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端口：1个千兆RJ45，1个千兆SC光口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风扇：无风扇</w:t>
            </w:r>
          </w:p>
        </w:tc>
        <w:tc>
          <w:tcPr>
            <w:tcW w:w="590" w:type="pct"/>
            <w:shd w:val="clear" w:color="auto" w:fill="auto"/>
            <w:vAlign w:val="center"/>
          </w:tcPr>
          <w:p w14:paraId="6AB6A3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386" w:type="pct"/>
            <w:shd w:val="clear" w:color="auto" w:fill="auto"/>
            <w:vAlign w:val="center"/>
          </w:tcPr>
          <w:p w14:paraId="33D6A0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对</w:t>
            </w:r>
          </w:p>
        </w:tc>
        <w:tc>
          <w:tcPr>
            <w:tcW w:w="213" w:type="pct"/>
            <w:shd w:val="clear" w:color="auto" w:fill="auto"/>
            <w:noWrap/>
            <w:vAlign w:val="center"/>
          </w:tcPr>
          <w:p w14:paraId="5AA11A4E">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5FE55ED8">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6EE75879">
            <w:pPr>
              <w:jc w:val="center"/>
              <w:rPr>
                <w:rFonts w:ascii="宋体" w:hAnsi="宋体" w:eastAsia="宋体" w:cs="宋体"/>
                <w:color w:val="000000"/>
                <w:sz w:val="22"/>
                <w:szCs w:val="22"/>
              </w:rPr>
            </w:pPr>
          </w:p>
        </w:tc>
      </w:tr>
      <w:tr w14:paraId="09928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98" w:type="pct"/>
            <w:shd w:val="clear" w:color="auto" w:fill="auto"/>
            <w:vAlign w:val="center"/>
          </w:tcPr>
          <w:p w14:paraId="09D036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753" w:type="pct"/>
            <w:shd w:val="clear" w:color="auto" w:fill="auto"/>
            <w:vAlign w:val="center"/>
          </w:tcPr>
          <w:p w14:paraId="13DCEE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光纤收发器电源盒</w:t>
            </w:r>
          </w:p>
        </w:tc>
        <w:tc>
          <w:tcPr>
            <w:tcW w:w="2192" w:type="pct"/>
            <w:shd w:val="clear" w:color="auto" w:fill="auto"/>
            <w:vAlign w:val="center"/>
          </w:tcPr>
          <w:p w14:paraId="633617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配套电源箱</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可集中管理14台光纤器并进行供电支持每台光纤收发器的热插拔操作标准19英寸2 U机架设计</w:t>
            </w:r>
          </w:p>
        </w:tc>
        <w:tc>
          <w:tcPr>
            <w:tcW w:w="590" w:type="pct"/>
            <w:shd w:val="clear" w:color="auto" w:fill="auto"/>
            <w:vAlign w:val="center"/>
          </w:tcPr>
          <w:p w14:paraId="620226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386" w:type="pct"/>
            <w:shd w:val="clear" w:color="auto" w:fill="auto"/>
            <w:vAlign w:val="center"/>
          </w:tcPr>
          <w:p w14:paraId="1FC6E6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台</w:t>
            </w:r>
          </w:p>
        </w:tc>
        <w:tc>
          <w:tcPr>
            <w:tcW w:w="213" w:type="pct"/>
            <w:shd w:val="clear" w:color="auto" w:fill="auto"/>
            <w:noWrap/>
            <w:vAlign w:val="center"/>
          </w:tcPr>
          <w:p w14:paraId="63283B9E">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1AE320A5">
            <w:pPr>
              <w:widowControl/>
              <w:jc w:val="center"/>
              <w:textAlignment w:val="center"/>
              <w:rPr>
                <w:rFonts w:hint="eastAsia" w:ascii="宋体" w:hAnsi="宋体" w:eastAsia="宋体" w:cs="宋体"/>
                <w:color w:val="000000"/>
                <w:kern w:val="0"/>
                <w:sz w:val="22"/>
                <w:szCs w:val="22"/>
                <w:lang w:bidi="ar"/>
              </w:rPr>
            </w:pPr>
          </w:p>
        </w:tc>
        <w:tc>
          <w:tcPr>
            <w:tcW w:w="251" w:type="pct"/>
            <w:shd w:val="clear" w:color="auto" w:fill="auto"/>
            <w:noWrap/>
            <w:vAlign w:val="center"/>
          </w:tcPr>
          <w:p w14:paraId="65813C18">
            <w:pPr>
              <w:jc w:val="center"/>
              <w:rPr>
                <w:rFonts w:ascii="宋体" w:hAnsi="宋体" w:eastAsia="宋体" w:cs="宋体"/>
                <w:color w:val="000000"/>
                <w:sz w:val="22"/>
                <w:szCs w:val="22"/>
              </w:rPr>
            </w:pPr>
          </w:p>
        </w:tc>
      </w:tr>
      <w:tr w14:paraId="289E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vAlign w:val="center"/>
          </w:tcPr>
          <w:p w14:paraId="4EDB06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753" w:type="pct"/>
            <w:shd w:val="clear" w:color="auto" w:fill="auto"/>
            <w:vAlign w:val="center"/>
          </w:tcPr>
          <w:p w14:paraId="3C5A23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48芯熔纤盘</w:t>
            </w:r>
          </w:p>
        </w:tc>
        <w:tc>
          <w:tcPr>
            <w:tcW w:w="2192" w:type="pct"/>
            <w:shd w:val="clear" w:color="auto" w:fill="auto"/>
            <w:vAlign w:val="center"/>
          </w:tcPr>
          <w:p w14:paraId="1DA3FE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48芯熔纤盘</w:t>
            </w:r>
          </w:p>
        </w:tc>
        <w:tc>
          <w:tcPr>
            <w:tcW w:w="590" w:type="pct"/>
            <w:shd w:val="clear" w:color="auto" w:fill="auto"/>
            <w:vAlign w:val="center"/>
          </w:tcPr>
          <w:p w14:paraId="0B48C7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86" w:type="pct"/>
            <w:shd w:val="clear" w:color="auto" w:fill="auto"/>
            <w:vAlign w:val="center"/>
          </w:tcPr>
          <w:p w14:paraId="22D060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213" w:type="pct"/>
            <w:shd w:val="clear" w:color="auto" w:fill="auto"/>
            <w:noWrap/>
            <w:vAlign w:val="center"/>
          </w:tcPr>
          <w:p w14:paraId="3AE00058">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54A7A3E4">
            <w:pPr>
              <w:widowControl/>
              <w:jc w:val="center"/>
              <w:textAlignment w:val="center"/>
              <w:rPr>
                <w:rFonts w:hint="eastAsia" w:ascii="宋体" w:hAnsi="宋体" w:eastAsia="宋体" w:cs="宋体"/>
                <w:color w:val="000000"/>
                <w:kern w:val="0"/>
                <w:sz w:val="19"/>
                <w:szCs w:val="19"/>
                <w:lang w:bidi="ar"/>
              </w:rPr>
            </w:pPr>
          </w:p>
        </w:tc>
        <w:tc>
          <w:tcPr>
            <w:tcW w:w="251" w:type="pct"/>
            <w:shd w:val="clear" w:color="auto" w:fill="auto"/>
            <w:noWrap/>
            <w:vAlign w:val="center"/>
          </w:tcPr>
          <w:p w14:paraId="72B3E70D">
            <w:pPr>
              <w:jc w:val="center"/>
              <w:rPr>
                <w:rFonts w:ascii="宋体" w:hAnsi="宋体" w:eastAsia="宋体" w:cs="宋体"/>
                <w:color w:val="000000"/>
                <w:sz w:val="22"/>
                <w:szCs w:val="22"/>
              </w:rPr>
            </w:pPr>
          </w:p>
        </w:tc>
      </w:tr>
      <w:tr w14:paraId="280B6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398" w:type="pct"/>
            <w:shd w:val="clear" w:color="auto" w:fill="auto"/>
            <w:vAlign w:val="center"/>
          </w:tcPr>
          <w:p w14:paraId="112EDD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753" w:type="pct"/>
            <w:shd w:val="clear" w:color="auto" w:fill="auto"/>
            <w:vAlign w:val="center"/>
          </w:tcPr>
          <w:p w14:paraId="44F97E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超五类网线</w:t>
            </w:r>
          </w:p>
        </w:tc>
        <w:tc>
          <w:tcPr>
            <w:tcW w:w="2192" w:type="pct"/>
            <w:shd w:val="clear" w:color="auto" w:fill="auto"/>
            <w:vAlign w:val="center"/>
          </w:tcPr>
          <w:p w14:paraId="6D85F8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支持千兆以太网信号传输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无氧铜芯，直流电阻小，信号衰减小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PVC阻燃护套，耐磨、抗拉强度高，安全有保障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均匀双绞结构，产品性能稳定，有效降低干扰，确保信号传输质量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符合RoHS 2.0 和Reach认证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线缆类别（网线）：CAT 5E</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产品特性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导体直径（网线）：0.5mm 24AWG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导体类型：无氧铜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护套类型：PVC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网线线芯：8芯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屏蔽性能：非屏蔽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防火等级：UL CM</w:t>
            </w:r>
          </w:p>
        </w:tc>
        <w:tc>
          <w:tcPr>
            <w:tcW w:w="590" w:type="pct"/>
            <w:shd w:val="clear" w:color="auto" w:fill="auto"/>
            <w:vAlign w:val="center"/>
          </w:tcPr>
          <w:p w14:paraId="4AB0D1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6600</w:t>
            </w:r>
          </w:p>
        </w:tc>
        <w:tc>
          <w:tcPr>
            <w:tcW w:w="386" w:type="pct"/>
            <w:shd w:val="clear" w:color="auto" w:fill="auto"/>
            <w:vAlign w:val="center"/>
          </w:tcPr>
          <w:p w14:paraId="078149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213" w:type="pct"/>
            <w:shd w:val="clear" w:color="auto" w:fill="auto"/>
            <w:noWrap/>
            <w:vAlign w:val="center"/>
          </w:tcPr>
          <w:p w14:paraId="0BC964FE">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53885D38">
            <w:pPr>
              <w:widowControl/>
              <w:jc w:val="center"/>
              <w:textAlignment w:val="center"/>
              <w:rPr>
                <w:rFonts w:hint="eastAsia" w:ascii="宋体" w:hAnsi="宋体" w:eastAsia="宋体" w:cs="宋体"/>
                <w:color w:val="000000"/>
                <w:kern w:val="0"/>
                <w:sz w:val="19"/>
                <w:szCs w:val="19"/>
                <w:lang w:bidi="ar"/>
              </w:rPr>
            </w:pPr>
          </w:p>
        </w:tc>
        <w:tc>
          <w:tcPr>
            <w:tcW w:w="251" w:type="pct"/>
            <w:shd w:val="clear" w:color="auto" w:fill="auto"/>
            <w:noWrap/>
            <w:vAlign w:val="center"/>
          </w:tcPr>
          <w:p w14:paraId="17DF28D0">
            <w:pPr>
              <w:jc w:val="center"/>
              <w:rPr>
                <w:rFonts w:ascii="宋体" w:hAnsi="宋体" w:eastAsia="宋体" w:cs="宋体"/>
                <w:color w:val="000000"/>
                <w:sz w:val="22"/>
                <w:szCs w:val="22"/>
              </w:rPr>
            </w:pPr>
          </w:p>
        </w:tc>
      </w:tr>
      <w:tr w14:paraId="3C429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398" w:type="pct"/>
            <w:shd w:val="clear" w:color="auto" w:fill="auto"/>
            <w:vAlign w:val="center"/>
          </w:tcPr>
          <w:p w14:paraId="42A366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753" w:type="pct"/>
            <w:shd w:val="clear" w:color="auto" w:fill="auto"/>
            <w:vAlign w:val="center"/>
          </w:tcPr>
          <w:p w14:paraId="469D3F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电源线</w:t>
            </w:r>
          </w:p>
        </w:tc>
        <w:tc>
          <w:tcPr>
            <w:tcW w:w="2192" w:type="pct"/>
            <w:shd w:val="clear" w:color="auto" w:fill="auto"/>
            <w:vAlign w:val="center"/>
          </w:tcPr>
          <w:p w14:paraId="240AAC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200米/卷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电源线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DS-1RVV2C100/E(国内标配) 200米</w:t>
            </w:r>
          </w:p>
        </w:tc>
        <w:tc>
          <w:tcPr>
            <w:tcW w:w="590" w:type="pct"/>
            <w:shd w:val="clear" w:color="auto" w:fill="auto"/>
            <w:vAlign w:val="center"/>
          </w:tcPr>
          <w:p w14:paraId="321C52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386" w:type="pct"/>
            <w:shd w:val="clear" w:color="auto" w:fill="auto"/>
            <w:vAlign w:val="center"/>
          </w:tcPr>
          <w:p w14:paraId="13FC97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卷</w:t>
            </w:r>
          </w:p>
        </w:tc>
        <w:tc>
          <w:tcPr>
            <w:tcW w:w="213" w:type="pct"/>
            <w:shd w:val="clear" w:color="auto" w:fill="auto"/>
            <w:noWrap/>
            <w:vAlign w:val="center"/>
          </w:tcPr>
          <w:p w14:paraId="459EA3CA">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58287B40">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532984E6">
            <w:pPr>
              <w:jc w:val="center"/>
              <w:rPr>
                <w:rFonts w:ascii="宋体" w:hAnsi="宋体" w:eastAsia="宋体" w:cs="宋体"/>
                <w:color w:val="000000"/>
                <w:sz w:val="22"/>
                <w:szCs w:val="22"/>
              </w:rPr>
            </w:pPr>
          </w:p>
        </w:tc>
      </w:tr>
      <w:tr w14:paraId="6A1AD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398" w:type="pct"/>
            <w:shd w:val="clear" w:color="auto" w:fill="auto"/>
            <w:vAlign w:val="center"/>
          </w:tcPr>
          <w:p w14:paraId="6990FA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753" w:type="pct"/>
            <w:shd w:val="clear" w:color="auto" w:fill="auto"/>
            <w:vAlign w:val="center"/>
          </w:tcPr>
          <w:p w14:paraId="75DE06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电源线</w:t>
            </w:r>
          </w:p>
        </w:tc>
        <w:tc>
          <w:tcPr>
            <w:tcW w:w="2192" w:type="pct"/>
            <w:shd w:val="clear" w:color="auto" w:fill="auto"/>
            <w:vAlign w:val="center"/>
          </w:tcPr>
          <w:p w14:paraId="506E1B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2*1.5</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200米/卷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电源线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 xml:space="preserve"> DS-1RVV2C150/E(国内标配) 200米</w:t>
            </w:r>
          </w:p>
        </w:tc>
        <w:tc>
          <w:tcPr>
            <w:tcW w:w="590" w:type="pct"/>
            <w:shd w:val="clear" w:color="auto" w:fill="auto"/>
            <w:vAlign w:val="center"/>
          </w:tcPr>
          <w:p w14:paraId="787248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386" w:type="pct"/>
            <w:shd w:val="clear" w:color="auto" w:fill="auto"/>
            <w:vAlign w:val="center"/>
          </w:tcPr>
          <w:p w14:paraId="1E6B40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卷</w:t>
            </w:r>
          </w:p>
        </w:tc>
        <w:tc>
          <w:tcPr>
            <w:tcW w:w="213" w:type="pct"/>
            <w:shd w:val="clear" w:color="auto" w:fill="auto"/>
            <w:noWrap/>
            <w:vAlign w:val="center"/>
          </w:tcPr>
          <w:p w14:paraId="16C81339">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113E5C27">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24CC620F">
            <w:pPr>
              <w:jc w:val="center"/>
              <w:rPr>
                <w:rFonts w:ascii="宋体" w:hAnsi="宋体" w:eastAsia="宋体" w:cs="宋体"/>
                <w:color w:val="000000"/>
                <w:sz w:val="22"/>
                <w:szCs w:val="22"/>
              </w:rPr>
            </w:pPr>
          </w:p>
        </w:tc>
      </w:tr>
      <w:tr w14:paraId="021F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vAlign w:val="center"/>
          </w:tcPr>
          <w:p w14:paraId="57BA5B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753" w:type="pct"/>
            <w:shd w:val="clear" w:color="auto" w:fill="auto"/>
            <w:vAlign w:val="center"/>
          </w:tcPr>
          <w:p w14:paraId="64EB55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室外4芯光纤</w:t>
            </w:r>
          </w:p>
        </w:tc>
        <w:tc>
          <w:tcPr>
            <w:tcW w:w="2192" w:type="pct"/>
            <w:shd w:val="clear" w:color="auto" w:fill="auto"/>
            <w:vAlign w:val="center"/>
          </w:tcPr>
          <w:p w14:paraId="30E824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室外4芯光纤</w:t>
            </w:r>
          </w:p>
        </w:tc>
        <w:tc>
          <w:tcPr>
            <w:tcW w:w="590" w:type="pct"/>
            <w:shd w:val="clear" w:color="auto" w:fill="auto"/>
            <w:vAlign w:val="center"/>
          </w:tcPr>
          <w:p w14:paraId="0C0335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3000</w:t>
            </w:r>
          </w:p>
        </w:tc>
        <w:tc>
          <w:tcPr>
            <w:tcW w:w="386" w:type="pct"/>
            <w:shd w:val="clear" w:color="auto" w:fill="auto"/>
            <w:vAlign w:val="center"/>
          </w:tcPr>
          <w:p w14:paraId="6BD76E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213" w:type="pct"/>
            <w:shd w:val="clear" w:color="auto" w:fill="auto"/>
            <w:noWrap/>
            <w:vAlign w:val="center"/>
          </w:tcPr>
          <w:p w14:paraId="77C2A20A">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2D4C0DEB">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66BAE932">
            <w:pPr>
              <w:jc w:val="center"/>
              <w:rPr>
                <w:rFonts w:ascii="宋体" w:hAnsi="宋体" w:eastAsia="宋体" w:cs="宋体"/>
                <w:color w:val="000000"/>
                <w:sz w:val="22"/>
                <w:szCs w:val="22"/>
              </w:rPr>
            </w:pPr>
          </w:p>
        </w:tc>
      </w:tr>
      <w:tr w14:paraId="49744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vAlign w:val="center"/>
          </w:tcPr>
          <w:p w14:paraId="03D169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753" w:type="pct"/>
            <w:shd w:val="clear" w:color="auto" w:fill="auto"/>
            <w:vAlign w:val="center"/>
          </w:tcPr>
          <w:p w14:paraId="31C5DB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室外12芯光纤</w:t>
            </w:r>
          </w:p>
        </w:tc>
        <w:tc>
          <w:tcPr>
            <w:tcW w:w="2192" w:type="pct"/>
            <w:shd w:val="clear" w:color="auto" w:fill="auto"/>
            <w:vAlign w:val="center"/>
          </w:tcPr>
          <w:p w14:paraId="2352B0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室外12芯光纤</w:t>
            </w:r>
          </w:p>
        </w:tc>
        <w:tc>
          <w:tcPr>
            <w:tcW w:w="590" w:type="pct"/>
            <w:shd w:val="clear" w:color="auto" w:fill="auto"/>
            <w:vAlign w:val="center"/>
          </w:tcPr>
          <w:p w14:paraId="4B224B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1200</w:t>
            </w:r>
          </w:p>
        </w:tc>
        <w:tc>
          <w:tcPr>
            <w:tcW w:w="386" w:type="pct"/>
            <w:shd w:val="clear" w:color="auto" w:fill="auto"/>
            <w:vAlign w:val="center"/>
          </w:tcPr>
          <w:p w14:paraId="3BBC88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213" w:type="pct"/>
            <w:shd w:val="clear" w:color="auto" w:fill="auto"/>
            <w:noWrap/>
            <w:vAlign w:val="center"/>
          </w:tcPr>
          <w:p w14:paraId="309910A4">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524ED565">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014B948B">
            <w:pPr>
              <w:jc w:val="center"/>
              <w:rPr>
                <w:rFonts w:ascii="宋体" w:hAnsi="宋体" w:eastAsia="宋体" w:cs="宋体"/>
                <w:color w:val="000000"/>
                <w:sz w:val="22"/>
                <w:szCs w:val="22"/>
              </w:rPr>
            </w:pPr>
          </w:p>
        </w:tc>
      </w:tr>
      <w:tr w14:paraId="55617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0" w:hRule="atLeast"/>
        </w:trPr>
        <w:tc>
          <w:tcPr>
            <w:tcW w:w="398" w:type="pct"/>
            <w:shd w:val="clear" w:color="auto" w:fill="auto"/>
            <w:vAlign w:val="center"/>
          </w:tcPr>
          <w:p w14:paraId="76CB22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753" w:type="pct"/>
            <w:shd w:val="clear" w:color="auto" w:fill="auto"/>
            <w:vAlign w:val="center"/>
          </w:tcPr>
          <w:p w14:paraId="38B3AC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终端盒</w:t>
            </w:r>
          </w:p>
        </w:tc>
        <w:tc>
          <w:tcPr>
            <w:tcW w:w="2192" w:type="pct"/>
            <w:shd w:val="clear" w:color="auto" w:fill="auto"/>
            <w:vAlign w:val="center"/>
          </w:tcPr>
          <w:p w14:paraId="094821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电信级4口终端盒，4芯4口，法兰接口，裸纤接线盘，光纤固定点</w:t>
            </w:r>
          </w:p>
        </w:tc>
        <w:tc>
          <w:tcPr>
            <w:tcW w:w="590" w:type="pct"/>
            <w:shd w:val="clear" w:color="auto" w:fill="auto"/>
            <w:vAlign w:val="center"/>
          </w:tcPr>
          <w:p w14:paraId="367DC8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386" w:type="pct"/>
            <w:shd w:val="clear" w:color="auto" w:fill="auto"/>
            <w:vAlign w:val="center"/>
          </w:tcPr>
          <w:p w14:paraId="4CE03F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213" w:type="pct"/>
            <w:shd w:val="clear" w:color="auto" w:fill="auto"/>
            <w:noWrap/>
            <w:vAlign w:val="center"/>
          </w:tcPr>
          <w:p w14:paraId="71563976">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570261CA">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23A50527">
            <w:pPr>
              <w:jc w:val="center"/>
              <w:rPr>
                <w:rFonts w:ascii="宋体" w:hAnsi="宋体" w:eastAsia="宋体" w:cs="宋体"/>
                <w:color w:val="000000"/>
                <w:sz w:val="22"/>
                <w:szCs w:val="22"/>
              </w:rPr>
            </w:pPr>
          </w:p>
        </w:tc>
      </w:tr>
      <w:tr w14:paraId="77AEC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vAlign w:val="center"/>
          </w:tcPr>
          <w:p w14:paraId="1C965C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753" w:type="pct"/>
            <w:shd w:val="clear" w:color="auto" w:fill="auto"/>
            <w:vAlign w:val="center"/>
          </w:tcPr>
          <w:p w14:paraId="134A92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熔纤包</w:t>
            </w:r>
          </w:p>
        </w:tc>
        <w:tc>
          <w:tcPr>
            <w:tcW w:w="2192" w:type="pct"/>
            <w:shd w:val="clear" w:color="auto" w:fill="auto"/>
            <w:vAlign w:val="center"/>
          </w:tcPr>
          <w:p w14:paraId="5915F3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定制</w:t>
            </w:r>
          </w:p>
        </w:tc>
        <w:tc>
          <w:tcPr>
            <w:tcW w:w="590" w:type="pct"/>
            <w:shd w:val="clear" w:color="auto" w:fill="auto"/>
            <w:vAlign w:val="center"/>
          </w:tcPr>
          <w:p w14:paraId="615022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386" w:type="pct"/>
            <w:shd w:val="clear" w:color="auto" w:fill="auto"/>
            <w:vAlign w:val="center"/>
          </w:tcPr>
          <w:p w14:paraId="4319FA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个</w:t>
            </w:r>
          </w:p>
        </w:tc>
        <w:tc>
          <w:tcPr>
            <w:tcW w:w="213" w:type="pct"/>
            <w:shd w:val="clear" w:color="auto" w:fill="auto"/>
            <w:noWrap/>
            <w:vAlign w:val="center"/>
          </w:tcPr>
          <w:p w14:paraId="225FB547">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46D14240">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5A0B6734">
            <w:pPr>
              <w:jc w:val="center"/>
              <w:rPr>
                <w:rFonts w:ascii="宋体" w:hAnsi="宋体" w:eastAsia="宋体" w:cs="宋体"/>
                <w:color w:val="000000"/>
                <w:sz w:val="22"/>
                <w:szCs w:val="22"/>
              </w:rPr>
            </w:pPr>
          </w:p>
        </w:tc>
      </w:tr>
      <w:tr w14:paraId="69793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vAlign w:val="center"/>
          </w:tcPr>
          <w:p w14:paraId="459C03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753" w:type="pct"/>
            <w:shd w:val="clear" w:color="auto" w:fill="auto"/>
            <w:vAlign w:val="center"/>
          </w:tcPr>
          <w:p w14:paraId="4FF3D5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熔纤服务费</w:t>
            </w:r>
          </w:p>
        </w:tc>
        <w:tc>
          <w:tcPr>
            <w:tcW w:w="2192" w:type="pct"/>
            <w:shd w:val="clear" w:color="auto" w:fill="auto"/>
            <w:vAlign w:val="center"/>
          </w:tcPr>
          <w:p w14:paraId="5D20EF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熔纤配套服务</w:t>
            </w:r>
          </w:p>
        </w:tc>
        <w:tc>
          <w:tcPr>
            <w:tcW w:w="590" w:type="pct"/>
            <w:shd w:val="clear" w:color="auto" w:fill="auto"/>
            <w:vAlign w:val="center"/>
          </w:tcPr>
          <w:p w14:paraId="066577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86" w:type="pct"/>
            <w:shd w:val="clear" w:color="auto" w:fill="auto"/>
            <w:vAlign w:val="center"/>
          </w:tcPr>
          <w:p w14:paraId="697352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批</w:t>
            </w:r>
          </w:p>
        </w:tc>
        <w:tc>
          <w:tcPr>
            <w:tcW w:w="213" w:type="pct"/>
            <w:shd w:val="clear" w:color="auto" w:fill="auto"/>
            <w:noWrap/>
            <w:vAlign w:val="center"/>
          </w:tcPr>
          <w:p w14:paraId="046BB0DF">
            <w:pPr>
              <w:widowControl/>
              <w:jc w:val="center"/>
              <w:textAlignment w:val="center"/>
              <w:rPr>
                <w:rFonts w:hint="default" w:ascii="宋体" w:hAnsi="宋体" w:eastAsia="宋体" w:cs="宋体"/>
                <w:color w:val="000000"/>
                <w:sz w:val="22"/>
                <w:szCs w:val="22"/>
                <w:lang w:val="en-US" w:eastAsia="zh-CN"/>
              </w:rPr>
            </w:pPr>
          </w:p>
        </w:tc>
        <w:tc>
          <w:tcPr>
            <w:tcW w:w="214" w:type="pct"/>
            <w:shd w:val="clear" w:color="auto" w:fill="auto"/>
            <w:noWrap/>
            <w:vAlign w:val="center"/>
          </w:tcPr>
          <w:p w14:paraId="0DE49265">
            <w:pPr>
              <w:widowControl/>
              <w:jc w:val="center"/>
              <w:textAlignment w:val="center"/>
              <w:rPr>
                <w:rFonts w:hint="default" w:ascii="宋体" w:hAnsi="宋体" w:eastAsia="宋体" w:cs="宋体"/>
                <w:color w:val="000000"/>
                <w:sz w:val="22"/>
                <w:szCs w:val="22"/>
                <w:lang w:val="en-US" w:eastAsia="zh-CN"/>
              </w:rPr>
            </w:pPr>
          </w:p>
        </w:tc>
        <w:tc>
          <w:tcPr>
            <w:tcW w:w="251" w:type="pct"/>
            <w:shd w:val="clear" w:color="auto" w:fill="auto"/>
            <w:noWrap/>
            <w:vAlign w:val="center"/>
          </w:tcPr>
          <w:p w14:paraId="7120BA9A">
            <w:pPr>
              <w:jc w:val="center"/>
              <w:rPr>
                <w:rFonts w:ascii="宋体" w:hAnsi="宋体" w:eastAsia="宋体" w:cs="宋体"/>
                <w:color w:val="000000"/>
                <w:sz w:val="22"/>
                <w:szCs w:val="22"/>
              </w:rPr>
            </w:pPr>
          </w:p>
        </w:tc>
      </w:tr>
      <w:tr w14:paraId="4A224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vAlign w:val="center"/>
          </w:tcPr>
          <w:p w14:paraId="0FA54B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753" w:type="pct"/>
            <w:shd w:val="clear" w:color="auto" w:fill="auto"/>
            <w:vAlign w:val="center"/>
          </w:tcPr>
          <w:p w14:paraId="4F250B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线管</w:t>
            </w:r>
          </w:p>
        </w:tc>
        <w:tc>
          <w:tcPr>
            <w:tcW w:w="2192" w:type="pct"/>
            <w:shd w:val="clear" w:color="auto" w:fill="auto"/>
            <w:vAlign w:val="center"/>
          </w:tcPr>
          <w:p w14:paraId="4A4BE5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pvc20</w:t>
            </w:r>
          </w:p>
        </w:tc>
        <w:tc>
          <w:tcPr>
            <w:tcW w:w="590" w:type="pct"/>
            <w:shd w:val="clear" w:color="auto" w:fill="auto"/>
            <w:vAlign w:val="center"/>
          </w:tcPr>
          <w:p w14:paraId="136110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4100</w:t>
            </w:r>
          </w:p>
        </w:tc>
        <w:tc>
          <w:tcPr>
            <w:tcW w:w="386" w:type="pct"/>
            <w:shd w:val="clear" w:color="auto" w:fill="auto"/>
            <w:vAlign w:val="center"/>
          </w:tcPr>
          <w:p w14:paraId="700E9C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米</w:t>
            </w:r>
          </w:p>
        </w:tc>
        <w:tc>
          <w:tcPr>
            <w:tcW w:w="213" w:type="pct"/>
            <w:shd w:val="clear" w:color="auto" w:fill="auto"/>
            <w:noWrap/>
            <w:vAlign w:val="center"/>
          </w:tcPr>
          <w:p w14:paraId="44910C86">
            <w:pPr>
              <w:widowControl/>
              <w:jc w:val="center"/>
              <w:textAlignment w:val="center"/>
              <w:rPr>
                <w:rFonts w:ascii="宋体" w:hAnsi="宋体" w:eastAsia="宋体" w:cs="宋体"/>
                <w:color w:val="000000"/>
                <w:sz w:val="19"/>
                <w:szCs w:val="19"/>
              </w:rPr>
            </w:pPr>
          </w:p>
        </w:tc>
        <w:tc>
          <w:tcPr>
            <w:tcW w:w="214" w:type="pct"/>
            <w:shd w:val="clear" w:color="auto" w:fill="auto"/>
            <w:noWrap/>
            <w:vAlign w:val="center"/>
          </w:tcPr>
          <w:p w14:paraId="0EE54AC3">
            <w:pPr>
              <w:widowControl/>
              <w:jc w:val="center"/>
              <w:textAlignment w:val="center"/>
              <w:rPr>
                <w:rFonts w:ascii="宋体" w:hAnsi="宋体" w:eastAsia="宋体" w:cs="宋体"/>
                <w:color w:val="000000"/>
                <w:sz w:val="19"/>
                <w:szCs w:val="19"/>
              </w:rPr>
            </w:pPr>
          </w:p>
        </w:tc>
        <w:tc>
          <w:tcPr>
            <w:tcW w:w="251" w:type="pct"/>
            <w:shd w:val="clear" w:color="auto" w:fill="auto"/>
            <w:noWrap/>
            <w:vAlign w:val="center"/>
          </w:tcPr>
          <w:p w14:paraId="16FFA4D5">
            <w:pPr>
              <w:jc w:val="center"/>
              <w:rPr>
                <w:rFonts w:ascii="宋体" w:hAnsi="宋体" w:eastAsia="宋体" w:cs="宋体"/>
                <w:color w:val="000000"/>
                <w:sz w:val="22"/>
                <w:szCs w:val="22"/>
              </w:rPr>
            </w:pPr>
          </w:p>
        </w:tc>
      </w:tr>
      <w:tr w14:paraId="61AB9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8" w:type="pct"/>
            <w:shd w:val="clear" w:color="auto" w:fill="auto"/>
            <w:vAlign w:val="center"/>
          </w:tcPr>
          <w:p w14:paraId="508EF6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753" w:type="pct"/>
            <w:shd w:val="clear" w:color="auto" w:fill="auto"/>
            <w:vAlign w:val="center"/>
          </w:tcPr>
          <w:p w14:paraId="27BA11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辅材</w:t>
            </w:r>
          </w:p>
        </w:tc>
        <w:tc>
          <w:tcPr>
            <w:tcW w:w="2192" w:type="pct"/>
            <w:shd w:val="clear" w:color="auto" w:fill="auto"/>
            <w:vAlign w:val="center"/>
          </w:tcPr>
          <w:p w14:paraId="280A68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水晶头、尾纤、扎带、空开、卡钉等</w:t>
            </w:r>
          </w:p>
        </w:tc>
        <w:tc>
          <w:tcPr>
            <w:tcW w:w="590" w:type="pct"/>
            <w:shd w:val="clear" w:color="auto" w:fill="auto"/>
            <w:vAlign w:val="center"/>
          </w:tcPr>
          <w:p w14:paraId="5E6348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77</w:t>
            </w:r>
          </w:p>
        </w:tc>
        <w:tc>
          <w:tcPr>
            <w:tcW w:w="386" w:type="pct"/>
            <w:shd w:val="clear" w:color="auto" w:fill="auto"/>
            <w:vAlign w:val="center"/>
          </w:tcPr>
          <w:p w14:paraId="07AEC0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套</w:t>
            </w:r>
          </w:p>
        </w:tc>
        <w:tc>
          <w:tcPr>
            <w:tcW w:w="213" w:type="pct"/>
            <w:shd w:val="clear" w:color="auto" w:fill="auto"/>
            <w:noWrap/>
            <w:vAlign w:val="center"/>
          </w:tcPr>
          <w:p w14:paraId="331D5DA1">
            <w:pPr>
              <w:widowControl/>
              <w:jc w:val="center"/>
              <w:textAlignment w:val="center"/>
              <w:rPr>
                <w:rFonts w:ascii="宋体" w:hAnsi="宋体" w:eastAsia="宋体" w:cs="宋体"/>
                <w:color w:val="000000"/>
                <w:sz w:val="22"/>
                <w:szCs w:val="22"/>
              </w:rPr>
            </w:pPr>
          </w:p>
        </w:tc>
        <w:tc>
          <w:tcPr>
            <w:tcW w:w="214" w:type="pct"/>
            <w:shd w:val="clear" w:color="auto" w:fill="auto"/>
            <w:noWrap/>
            <w:vAlign w:val="center"/>
          </w:tcPr>
          <w:p w14:paraId="2FC81686">
            <w:pPr>
              <w:widowControl/>
              <w:jc w:val="center"/>
              <w:textAlignment w:val="center"/>
              <w:rPr>
                <w:rFonts w:ascii="宋体" w:hAnsi="宋体" w:eastAsia="宋体" w:cs="宋体"/>
                <w:color w:val="000000"/>
                <w:sz w:val="22"/>
                <w:szCs w:val="22"/>
              </w:rPr>
            </w:pPr>
          </w:p>
        </w:tc>
        <w:tc>
          <w:tcPr>
            <w:tcW w:w="251" w:type="pct"/>
            <w:shd w:val="clear" w:color="auto" w:fill="auto"/>
            <w:noWrap/>
            <w:vAlign w:val="center"/>
          </w:tcPr>
          <w:p w14:paraId="723E860F">
            <w:pPr>
              <w:jc w:val="center"/>
              <w:rPr>
                <w:rFonts w:ascii="宋体" w:hAnsi="宋体" w:eastAsia="宋体" w:cs="宋体"/>
                <w:color w:val="000000"/>
                <w:sz w:val="22"/>
                <w:szCs w:val="22"/>
              </w:rPr>
            </w:pPr>
          </w:p>
        </w:tc>
      </w:tr>
      <w:tr w14:paraId="467D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706907E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A</w:t>
            </w:r>
          </w:p>
        </w:tc>
        <w:tc>
          <w:tcPr>
            <w:tcW w:w="4350" w:type="pct"/>
            <w:gridSpan w:val="6"/>
            <w:shd w:val="clear" w:color="auto" w:fill="auto"/>
            <w:vAlign w:val="center"/>
          </w:tcPr>
          <w:p w14:paraId="531B51E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一、设备建设费用小计：</w:t>
            </w:r>
          </w:p>
        </w:tc>
        <w:tc>
          <w:tcPr>
            <w:tcW w:w="251" w:type="pct"/>
            <w:shd w:val="clear" w:color="auto" w:fill="auto"/>
            <w:noWrap/>
            <w:vAlign w:val="center"/>
          </w:tcPr>
          <w:p w14:paraId="7B33AB63">
            <w:pPr>
              <w:jc w:val="center"/>
              <w:rPr>
                <w:rFonts w:ascii="宋体" w:hAnsi="宋体" w:eastAsia="宋体" w:cs="宋体"/>
                <w:color w:val="000000"/>
                <w:sz w:val="22"/>
                <w:szCs w:val="22"/>
              </w:rPr>
            </w:pPr>
          </w:p>
        </w:tc>
      </w:tr>
      <w:tr w14:paraId="551E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000" w:type="pct"/>
            <w:gridSpan w:val="8"/>
            <w:shd w:val="clear" w:color="auto" w:fill="D0CECE"/>
            <w:noWrap/>
            <w:vAlign w:val="center"/>
          </w:tcPr>
          <w:p w14:paraId="15F9B5C6">
            <w:pPr>
              <w:jc w:val="center"/>
              <w:rPr>
                <w:rFonts w:ascii="宋体" w:hAnsi="宋体" w:eastAsia="宋体" w:cs="宋体"/>
                <w:color w:val="000000"/>
                <w:sz w:val="22"/>
                <w:szCs w:val="22"/>
              </w:rPr>
            </w:pPr>
            <w:r>
              <w:rPr>
                <w:rFonts w:hint="eastAsia" w:ascii="宋体" w:hAnsi="宋体" w:eastAsia="宋体" w:cs="宋体"/>
                <w:b/>
                <w:bCs/>
                <w:color w:val="000000"/>
                <w:kern w:val="0"/>
                <w:sz w:val="22"/>
                <w:szCs w:val="22"/>
                <w:lang w:bidi="ar"/>
              </w:rPr>
              <w:t>二、系统集成、链路及电费</w:t>
            </w:r>
          </w:p>
        </w:tc>
      </w:tr>
      <w:tr w14:paraId="445D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8" w:type="pct"/>
            <w:shd w:val="clear" w:color="auto" w:fill="FFFFFF"/>
            <w:noWrap/>
            <w:vAlign w:val="center"/>
          </w:tcPr>
          <w:p w14:paraId="1876C02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53" w:type="pct"/>
            <w:shd w:val="clear" w:color="auto" w:fill="auto"/>
            <w:vAlign w:val="center"/>
          </w:tcPr>
          <w:p w14:paraId="4606FE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前端市电费用</w:t>
            </w:r>
          </w:p>
        </w:tc>
        <w:tc>
          <w:tcPr>
            <w:tcW w:w="2192" w:type="pct"/>
            <w:shd w:val="clear" w:color="auto" w:fill="auto"/>
            <w:vAlign w:val="center"/>
          </w:tcPr>
          <w:p w14:paraId="76CE42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电表安装及线缆敷设；计取3年；</w:t>
            </w:r>
          </w:p>
        </w:tc>
        <w:tc>
          <w:tcPr>
            <w:tcW w:w="590" w:type="pct"/>
            <w:shd w:val="clear" w:color="auto" w:fill="auto"/>
            <w:vAlign w:val="center"/>
          </w:tcPr>
          <w:p w14:paraId="024206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77</w:t>
            </w:r>
          </w:p>
        </w:tc>
        <w:tc>
          <w:tcPr>
            <w:tcW w:w="386" w:type="pct"/>
            <w:shd w:val="clear" w:color="auto" w:fill="auto"/>
            <w:vAlign w:val="center"/>
          </w:tcPr>
          <w:p w14:paraId="31E73D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3/年 </w:t>
            </w:r>
          </w:p>
        </w:tc>
        <w:tc>
          <w:tcPr>
            <w:tcW w:w="213" w:type="pct"/>
            <w:shd w:val="clear" w:color="auto" w:fill="auto"/>
            <w:vAlign w:val="center"/>
          </w:tcPr>
          <w:p w14:paraId="59285F33">
            <w:pPr>
              <w:widowControl/>
              <w:jc w:val="center"/>
              <w:textAlignment w:val="center"/>
              <w:rPr>
                <w:rFonts w:ascii="宋体" w:hAnsi="宋体" w:eastAsia="宋体" w:cs="宋体"/>
                <w:color w:val="000000"/>
                <w:sz w:val="20"/>
                <w:szCs w:val="20"/>
              </w:rPr>
            </w:pPr>
          </w:p>
        </w:tc>
        <w:tc>
          <w:tcPr>
            <w:tcW w:w="214" w:type="pct"/>
            <w:shd w:val="clear" w:color="auto" w:fill="auto"/>
            <w:vAlign w:val="center"/>
          </w:tcPr>
          <w:p w14:paraId="059F937E">
            <w:pPr>
              <w:widowControl/>
              <w:jc w:val="center"/>
              <w:textAlignment w:val="center"/>
              <w:rPr>
                <w:rFonts w:hint="eastAsia" w:ascii="宋体" w:hAnsi="宋体" w:eastAsia="宋体" w:cs="宋体"/>
                <w:color w:val="000000"/>
                <w:kern w:val="0"/>
                <w:sz w:val="20"/>
                <w:szCs w:val="20"/>
                <w:lang w:bidi="ar"/>
              </w:rPr>
            </w:pPr>
          </w:p>
        </w:tc>
        <w:tc>
          <w:tcPr>
            <w:tcW w:w="251" w:type="pct"/>
            <w:shd w:val="clear" w:color="auto" w:fill="auto"/>
            <w:noWrap/>
            <w:vAlign w:val="center"/>
          </w:tcPr>
          <w:p w14:paraId="4B6729BF">
            <w:pPr>
              <w:jc w:val="center"/>
              <w:rPr>
                <w:rFonts w:ascii="宋体" w:hAnsi="宋体" w:eastAsia="宋体" w:cs="宋体"/>
                <w:color w:val="000000"/>
                <w:sz w:val="22"/>
                <w:szCs w:val="22"/>
              </w:rPr>
            </w:pPr>
          </w:p>
        </w:tc>
      </w:tr>
      <w:tr w14:paraId="4AF2D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398" w:type="pct"/>
            <w:shd w:val="clear" w:color="auto" w:fill="FFFFFF"/>
            <w:noWrap/>
            <w:vAlign w:val="center"/>
          </w:tcPr>
          <w:p w14:paraId="085E2B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753" w:type="pct"/>
            <w:shd w:val="clear" w:color="auto" w:fill="auto"/>
            <w:vAlign w:val="center"/>
          </w:tcPr>
          <w:p w14:paraId="7E2401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专线租赁费</w:t>
            </w:r>
          </w:p>
        </w:tc>
        <w:tc>
          <w:tcPr>
            <w:tcW w:w="2192" w:type="pct"/>
            <w:shd w:val="clear" w:color="auto" w:fill="auto"/>
            <w:vAlign w:val="center"/>
          </w:tcPr>
          <w:p w14:paraId="67721A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300M专线链路及</w:t>
            </w:r>
            <w:r>
              <w:rPr>
                <w:rFonts w:hint="eastAsia" w:ascii="宋体" w:hAnsi="宋体" w:eastAsia="宋体" w:cs="宋体"/>
                <w:color w:val="000000"/>
                <w:kern w:val="0"/>
                <w:sz w:val="20"/>
                <w:szCs w:val="20"/>
                <w:lang w:val="en-US" w:eastAsia="zh-CN" w:bidi="ar"/>
              </w:rPr>
              <w:t>专线</w:t>
            </w:r>
            <w:r>
              <w:rPr>
                <w:rFonts w:hint="eastAsia" w:ascii="宋体" w:hAnsi="宋体" w:eastAsia="宋体" w:cs="宋体"/>
                <w:color w:val="000000"/>
                <w:kern w:val="0"/>
                <w:sz w:val="20"/>
                <w:szCs w:val="20"/>
                <w:lang w:bidi="ar"/>
              </w:rPr>
              <w:t>延伸服务，按3年计</w:t>
            </w:r>
          </w:p>
        </w:tc>
        <w:tc>
          <w:tcPr>
            <w:tcW w:w="590" w:type="pct"/>
            <w:shd w:val="clear" w:color="auto" w:fill="auto"/>
            <w:vAlign w:val="center"/>
          </w:tcPr>
          <w:p w14:paraId="5E919A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86" w:type="pct"/>
            <w:shd w:val="clear" w:color="auto" w:fill="auto"/>
            <w:vAlign w:val="center"/>
          </w:tcPr>
          <w:p w14:paraId="42769B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3/年 </w:t>
            </w:r>
          </w:p>
        </w:tc>
        <w:tc>
          <w:tcPr>
            <w:tcW w:w="213" w:type="pct"/>
            <w:shd w:val="clear" w:color="auto" w:fill="auto"/>
            <w:vAlign w:val="center"/>
          </w:tcPr>
          <w:p w14:paraId="68879384">
            <w:pPr>
              <w:widowControl/>
              <w:jc w:val="center"/>
              <w:textAlignment w:val="center"/>
              <w:rPr>
                <w:rFonts w:ascii="宋体" w:hAnsi="宋体" w:eastAsia="宋体" w:cs="宋体"/>
                <w:color w:val="000000"/>
                <w:sz w:val="20"/>
                <w:szCs w:val="20"/>
              </w:rPr>
            </w:pPr>
          </w:p>
        </w:tc>
        <w:tc>
          <w:tcPr>
            <w:tcW w:w="214" w:type="pct"/>
            <w:shd w:val="clear" w:color="auto" w:fill="auto"/>
            <w:vAlign w:val="center"/>
          </w:tcPr>
          <w:p w14:paraId="6AC2F966">
            <w:pPr>
              <w:widowControl/>
              <w:jc w:val="center"/>
              <w:textAlignment w:val="center"/>
              <w:rPr>
                <w:rFonts w:hint="eastAsia" w:ascii="宋体" w:hAnsi="宋体" w:eastAsia="宋体" w:cs="宋体"/>
                <w:color w:val="000000"/>
                <w:kern w:val="0"/>
                <w:sz w:val="20"/>
                <w:szCs w:val="20"/>
                <w:lang w:bidi="ar"/>
              </w:rPr>
            </w:pPr>
          </w:p>
        </w:tc>
        <w:tc>
          <w:tcPr>
            <w:tcW w:w="251" w:type="pct"/>
            <w:shd w:val="clear" w:color="auto" w:fill="auto"/>
            <w:noWrap/>
            <w:vAlign w:val="center"/>
          </w:tcPr>
          <w:p w14:paraId="0AB88FAE">
            <w:pPr>
              <w:jc w:val="center"/>
              <w:rPr>
                <w:rFonts w:ascii="宋体" w:hAnsi="宋体" w:eastAsia="宋体" w:cs="宋体"/>
                <w:color w:val="000000"/>
                <w:sz w:val="22"/>
                <w:szCs w:val="22"/>
              </w:rPr>
            </w:pPr>
          </w:p>
        </w:tc>
      </w:tr>
      <w:tr w14:paraId="7B2C8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398" w:type="pct"/>
            <w:shd w:val="clear" w:color="auto" w:fill="FFFFFF"/>
            <w:noWrap/>
            <w:vAlign w:val="center"/>
          </w:tcPr>
          <w:p w14:paraId="75E1A9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753" w:type="pct"/>
            <w:shd w:val="clear" w:color="auto" w:fill="auto"/>
            <w:vAlign w:val="center"/>
          </w:tcPr>
          <w:p w14:paraId="087C00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系统集成管理费</w:t>
            </w:r>
          </w:p>
        </w:tc>
        <w:tc>
          <w:tcPr>
            <w:tcW w:w="2192" w:type="pct"/>
            <w:shd w:val="clear" w:color="auto" w:fill="auto"/>
            <w:vAlign w:val="center"/>
          </w:tcPr>
          <w:p w14:paraId="08DD6E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含开挖、开槽、恢复、立杆、接地、布管、布线、取电、设备安装调试，系统集成，项目管理等；</w:t>
            </w:r>
          </w:p>
        </w:tc>
        <w:tc>
          <w:tcPr>
            <w:tcW w:w="590" w:type="pct"/>
            <w:shd w:val="clear" w:color="auto" w:fill="auto"/>
            <w:vAlign w:val="center"/>
          </w:tcPr>
          <w:p w14:paraId="7F5B46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386" w:type="pct"/>
            <w:shd w:val="clear" w:color="auto" w:fill="auto"/>
            <w:vAlign w:val="center"/>
          </w:tcPr>
          <w:p w14:paraId="12AA95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w:t>
            </w:r>
          </w:p>
        </w:tc>
        <w:tc>
          <w:tcPr>
            <w:tcW w:w="213" w:type="pct"/>
            <w:shd w:val="clear" w:color="auto" w:fill="auto"/>
            <w:vAlign w:val="center"/>
          </w:tcPr>
          <w:p w14:paraId="4EEB74B8">
            <w:pPr>
              <w:widowControl/>
              <w:jc w:val="center"/>
              <w:textAlignment w:val="center"/>
              <w:rPr>
                <w:rFonts w:ascii="宋体" w:hAnsi="宋体" w:eastAsia="宋体" w:cs="宋体"/>
                <w:color w:val="000000"/>
                <w:sz w:val="20"/>
                <w:szCs w:val="20"/>
              </w:rPr>
            </w:pPr>
          </w:p>
        </w:tc>
        <w:tc>
          <w:tcPr>
            <w:tcW w:w="214" w:type="pct"/>
            <w:shd w:val="clear" w:color="auto" w:fill="auto"/>
            <w:vAlign w:val="center"/>
          </w:tcPr>
          <w:p w14:paraId="2426729A">
            <w:pPr>
              <w:widowControl/>
              <w:jc w:val="center"/>
              <w:textAlignment w:val="center"/>
              <w:rPr>
                <w:rFonts w:hint="eastAsia" w:ascii="宋体" w:hAnsi="宋体" w:eastAsia="宋体" w:cs="宋体"/>
                <w:color w:val="000000"/>
                <w:kern w:val="0"/>
                <w:sz w:val="20"/>
                <w:szCs w:val="20"/>
                <w:lang w:bidi="ar"/>
              </w:rPr>
            </w:pPr>
          </w:p>
        </w:tc>
        <w:tc>
          <w:tcPr>
            <w:tcW w:w="251" w:type="pct"/>
            <w:shd w:val="clear" w:color="auto" w:fill="auto"/>
            <w:noWrap/>
            <w:vAlign w:val="center"/>
          </w:tcPr>
          <w:p w14:paraId="6E90AF25">
            <w:pPr>
              <w:jc w:val="center"/>
              <w:rPr>
                <w:rFonts w:ascii="宋体" w:hAnsi="宋体" w:eastAsia="宋体" w:cs="宋体"/>
                <w:color w:val="000000"/>
                <w:sz w:val="22"/>
                <w:szCs w:val="22"/>
              </w:rPr>
            </w:pPr>
          </w:p>
        </w:tc>
      </w:tr>
      <w:tr w14:paraId="6924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98" w:type="pct"/>
            <w:shd w:val="clear" w:color="auto" w:fill="auto"/>
            <w:noWrap/>
            <w:vAlign w:val="center"/>
          </w:tcPr>
          <w:p w14:paraId="5272533E">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B</w:t>
            </w:r>
          </w:p>
        </w:tc>
        <w:tc>
          <w:tcPr>
            <w:tcW w:w="4350" w:type="pct"/>
            <w:gridSpan w:val="6"/>
            <w:shd w:val="clear" w:color="auto" w:fill="auto"/>
            <w:vAlign w:val="center"/>
          </w:tcPr>
          <w:p w14:paraId="40C3EE03">
            <w:pPr>
              <w:widowControl/>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系统集成、链路及电费小计：</w:t>
            </w:r>
          </w:p>
        </w:tc>
        <w:tc>
          <w:tcPr>
            <w:tcW w:w="251" w:type="pct"/>
            <w:shd w:val="clear" w:color="auto" w:fill="auto"/>
            <w:noWrap/>
            <w:vAlign w:val="center"/>
          </w:tcPr>
          <w:p w14:paraId="42E88A6C">
            <w:pPr>
              <w:jc w:val="center"/>
              <w:rPr>
                <w:rFonts w:ascii="宋体" w:hAnsi="宋体" w:eastAsia="宋体" w:cs="宋体"/>
                <w:color w:val="000000"/>
                <w:sz w:val="22"/>
                <w:szCs w:val="22"/>
              </w:rPr>
            </w:pPr>
          </w:p>
        </w:tc>
      </w:tr>
      <w:tr w14:paraId="3CC51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21" w:type="pct"/>
            <w:gridSpan w:val="5"/>
            <w:shd w:val="clear" w:color="auto" w:fill="auto"/>
            <w:noWrap/>
            <w:vAlign w:val="center"/>
          </w:tcPr>
          <w:p w14:paraId="3AA79419">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合计（元）</w:t>
            </w:r>
          </w:p>
        </w:tc>
        <w:tc>
          <w:tcPr>
            <w:tcW w:w="678" w:type="pct"/>
            <w:gridSpan w:val="3"/>
            <w:shd w:val="clear" w:color="auto" w:fill="auto"/>
            <w:noWrap/>
            <w:vAlign w:val="center"/>
          </w:tcPr>
          <w:p w14:paraId="31094FD9">
            <w:pPr>
              <w:jc w:val="center"/>
              <w:rPr>
                <w:rFonts w:ascii="宋体" w:hAnsi="宋体" w:eastAsia="宋体" w:cs="宋体"/>
                <w:color w:val="000000"/>
                <w:sz w:val="22"/>
                <w:szCs w:val="22"/>
              </w:rPr>
            </w:pPr>
          </w:p>
        </w:tc>
      </w:tr>
      <w:tr w14:paraId="0F5E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21" w:type="pct"/>
            <w:gridSpan w:val="5"/>
            <w:shd w:val="clear" w:color="auto" w:fill="auto"/>
            <w:noWrap/>
            <w:vAlign w:val="center"/>
          </w:tcPr>
          <w:p w14:paraId="5F3FD383">
            <w:pPr>
              <w:widowControl/>
              <w:jc w:val="center"/>
              <w:textAlignment w:val="center"/>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材料采购合计（元）</w:t>
            </w:r>
          </w:p>
        </w:tc>
        <w:tc>
          <w:tcPr>
            <w:tcW w:w="678" w:type="pct"/>
            <w:gridSpan w:val="3"/>
            <w:shd w:val="clear" w:color="auto" w:fill="auto"/>
            <w:noWrap/>
            <w:vAlign w:val="center"/>
          </w:tcPr>
          <w:p w14:paraId="6E8BDF0D">
            <w:pPr>
              <w:jc w:val="center"/>
              <w:rPr>
                <w:rFonts w:ascii="宋体" w:hAnsi="宋体" w:eastAsia="宋体" w:cs="宋体"/>
                <w:color w:val="000000"/>
                <w:sz w:val="22"/>
                <w:szCs w:val="22"/>
              </w:rPr>
            </w:pPr>
          </w:p>
        </w:tc>
      </w:tr>
      <w:tr w14:paraId="69CA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21" w:type="pct"/>
            <w:gridSpan w:val="5"/>
            <w:shd w:val="clear" w:color="auto" w:fill="auto"/>
            <w:noWrap/>
            <w:vAlign w:val="center"/>
          </w:tcPr>
          <w:p w14:paraId="04D538F0">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纤服务费、专线租赁费（含专线链路及专线延伸服务）、智能安防小区点位扩容服务、系统集成管理等费用合计（元）</w:t>
            </w:r>
          </w:p>
        </w:tc>
        <w:tc>
          <w:tcPr>
            <w:tcW w:w="678" w:type="pct"/>
            <w:gridSpan w:val="3"/>
            <w:shd w:val="clear" w:color="auto" w:fill="auto"/>
            <w:noWrap/>
            <w:vAlign w:val="center"/>
          </w:tcPr>
          <w:p w14:paraId="6A4D4AEE">
            <w:pPr>
              <w:jc w:val="center"/>
              <w:rPr>
                <w:rFonts w:ascii="宋体" w:hAnsi="宋体" w:eastAsia="宋体" w:cs="宋体"/>
                <w:color w:val="000000"/>
                <w:sz w:val="22"/>
                <w:szCs w:val="22"/>
              </w:rPr>
            </w:pPr>
          </w:p>
        </w:tc>
      </w:tr>
      <w:tr w14:paraId="1EB08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21" w:type="pct"/>
            <w:gridSpan w:val="5"/>
            <w:shd w:val="clear" w:color="auto" w:fill="auto"/>
            <w:noWrap/>
            <w:vAlign w:val="center"/>
          </w:tcPr>
          <w:p w14:paraId="4EB2700B">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总计（元）</w:t>
            </w:r>
          </w:p>
        </w:tc>
        <w:tc>
          <w:tcPr>
            <w:tcW w:w="678" w:type="pct"/>
            <w:gridSpan w:val="3"/>
            <w:shd w:val="clear" w:color="auto" w:fill="auto"/>
            <w:noWrap/>
            <w:vAlign w:val="center"/>
          </w:tcPr>
          <w:p w14:paraId="487D01FA">
            <w:pPr>
              <w:jc w:val="center"/>
              <w:rPr>
                <w:rFonts w:ascii="宋体" w:hAnsi="宋体" w:eastAsia="宋体" w:cs="宋体"/>
                <w:color w:val="000000"/>
                <w:sz w:val="22"/>
                <w:szCs w:val="22"/>
              </w:rPr>
            </w:pPr>
          </w:p>
        </w:tc>
      </w:tr>
    </w:tbl>
    <w:p w14:paraId="756B3C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宋体" w:hAnsi="宋体" w:eastAsia="宋体" w:cs="宋体"/>
          <w:i w:val="0"/>
          <w:iCs w:val="0"/>
          <w:caps w:val="0"/>
          <w:color w:val="555555"/>
          <w:spacing w:val="0"/>
          <w:sz w:val="31"/>
          <w:szCs w:val="31"/>
          <w:shd w:val="clear" w:fill="FFFFFF"/>
        </w:rPr>
      </w:pPr>
      <w:r>
        <w:rPr>
          <w:rFonts w:hint="eastAsia" w:ascii="宋体" w:hAnsi="宋体" w:eastAsia="宋体" w:cs="宋体"/>
          <w:i w:val="0"/>
          <w:iCs w:val="0"/>
          <w:caps w:val="0"/>
          <w:color w:val="555555"/>
          <w:spacing w:val="0"/>
          <w:sz w:val="31"/>
          <w:szCs w:val="31"/>
          <w:shd w:val="clear" w:fill="FFFFFF"/>
        </w:rPr>
        <w:t>以上价格包含为运输、装卸、开票等费用</w:t>
      </w:r>
      <w:r>
        <w:rPr>
          <w:rFonts w:hint="eastAsia" w:ascii="宋体" w:hAnsi="宋体" w:eastAsia="宋体" w:cs="宋体"/>
          <w:i w:val="0"/>
          <w:iCs w:val="0"/>
          <w:caps w:val="0"/>
          <w:color w:val="555555"/>
          <w:spacing w:val="0"/>
          <w:sz w:val="31"/>
          <w:szCs w:val="31"/>
          <w:shd w:val="clear" w:fill="FFFFFF"/>
          <w:lang w:eastAsia="zh-CN"/>
        </w:rPr>
        <w:t>；</w:t>
      </w:r>
      <w:r>
        <w:rPr>
          <w:rFonts w:hint="eastAsia" w:ascii="宋体" w:hAnsi="宋体" w:eastAsia="宋体" w:cs="宋体"/>
          <w:i w:val="0"/>
          <w:iCs w:val="0"/>
          <w:caps w:val="0"/>
          <w:color w:val="555555"/>
          <w:spacing w:val="0"/>
          <w:sz w:val="31"/>
          <w:szCs w:val="31"/>
          <w:shd w:val="clear" w:fill="FFFFFF"/>
        </w:rPr>
        <w:t>材料采购部分</w:t>
      </w:r>
      <w:r>
        <w:rPr>
          <w:rFonts w:hint="eastAsia" w:ascii="宋体" w:hAnsi="宋体" w:eastAsia="宋体" w:cs="宋体"/>
          <w:i w:val="0"/>
          <w:iCs w:val="0"/>
          <w:caps w:val="0"/>
          <w:color w:val="555555"/>
          <w:spacing w:val="0"/>
          <w:sz w:val="31"/>
          <w:szCs w:val="31"/>
          <w:shd w:val="clear" w:fill="FFFFFF"/>
          <w:lang w:val="en-US" w:eastAsia="zh-CN"/>
        </w:rPr>
        <w:t>税率为13%，</w:t>
      </w:r>
      <w:r>
        <w:rPr>
          <w:rFonts w:hint="eastAsia" w:ascii="宋体" w:hAnsi="宋体" w:eastAsia="宋体" w:cs="宋体"/>
          <w:i w:val="0"/>
          <w:iCs w:val="0"/>
          <w:caps w:val="0"/>
          <w:color w:val="555555"/>
          <w:spacing w:val="0"/>
          <w:sz w:val="31"/>
          <w:szCs w:val="31"/>
          <w:shd w:val="clear" w:fill="FFFFFF"/>
        </w:rPr>
        <w:t>熔纤服务费6%、专线租赁费（含专线链路9%及专线延伸服务6%）、智能安防小区点位扩容服务6%、系统集成管理费部分税率为6%。</w:t>
      </w:r>
    </w:p>
    <w:p w14:paraId="170E0A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如贵单位接受我单位报价，本响应文件及贵单位询价书将共同构成对我单位的约束，我单位将全面履行责任。</w:t>
      </w:r>
    </w:p>
    <w:p w14:paraId="2EB41D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620" w:firstLineChars="200"/>
        <w:jc w:val="left"/>
        <w:rPr>
          <w:rFonts w:hint="default" w:ascii="Tahoma" w:hAnsi="Tahoma" w:eastAsia="Tahoma" w:cs="Tahoma"/>
          <w:i w:val="0"/>
          <w:iCs w:val="0"/>
          <w:caps w:val="0"/>
          <w:color w:val="404040"/>
          <w:spacing w:val="0"/>
          <w:sz w:val="16"/>
          <w:szCs w:val="16"/>
        </w:rPr>
      </w:pPr>
      <w:r>
        <w:rPr>
          <w:rFonts w:hint="eastAsia" w:ascii="宋体" w:hAnsi="宋体" w:eastAsia="宋体" w:cs="宋体"/>
          <w:i w:val="0"/>
          <w:iCs w:val="0"/>
          <w:caps w:val="0"/>
          <w:color w:val="555555"/>
          <w:spacing w:val="0"/>
          <w:sz w:val="31"/>
          <w:szCs w:val="31"/>
          <w:shd w:val="clear" w:fill="FFFFFF"/>
        </w:rPr>
        <w:t>我单位理解：贵单位不一定接受我单位报价，也无须向我单位解释不接受的原因。</w:t>
      </w:r>
    </w:p>
    <w:p w14:paraId="27F91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0" w:firstLine="320" w:firstLineChars="200"/>
        <w:jc w:val="right"/>
        <w:rPr>
          <w:rFonts w:hint="default" w:ascii="Tahoma" w:hAnsi="Tahoma" w:eastAsia="Tahoma" w:cs="Tahoma"/>
          <w:i w:val="0"/>
          <w:iCs w:val="0"/>
          <w:caps w:val="0"/>
          <w:color w:val="404040"/>
          <w:spacing w:val="0"/>
          <w:sz w:val="16"/>
          <w:szCs w:val="16"/>
        </w:rPr>
      </w:pPr>
      <w:r>
        <w:rPr>
          <w:rFonts w:hint="default" w:ascii="Tahoma" w:hAnsi="Tahoma" w:eastAsia="Tahoma" w:cs="Tahoma"/>
          <w:i w:val="0"/>
          <w:iCs w:val="0"/>
          <w:caps w:val="0"/>
          <w:color w:val="404040"/>
          <w:spacing w:val="0"/>
          <w:sz w:val="16"/>
          <w:szCs w:val="16"/>
        </w:rPr>
        <w:t> </w:t>
      </w:r>
      <w:r>
        <w:rPr>
          <w:rFonts w:hint="eastAsia" w:ascii="宋体" w:hAnsi="宋体" w:eastAsia="宋体" w:cs="宋体"/>
          <w:i w:val="0"/>
          <w:iCs w:val="0"/>
          <w:caps w:val="0"/>
          <w:color w:val="555555"/>
          <w:spacing w:val="0"/>
          <w:sz w:val="31"/>
          <w:szCs w:val="31"/>
        </w:rPr>
        <w:t>（单位名称及签章）</w:t>
      </w:r>
    </w:p>
    <w:p w14:paraId="7DF222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00" w:afterAutospacing="0"/>
        <w:ind w:left="0" w:right="420" w:rightChars="0" w:firstLine="620" w:firstLineChars="200"/>
        <w:jc w:val="right"/>
        <w:rPr>
          <w:rFonts w:hint="eastAsia" w:eastAsiaTheme="minorEastAsia"/>
          <w:lang w:eastAsia="zh-CN"/>
        </w:rPr>
      </w:pPr>
      <w:r>
        <w:rPr>
          <w:rFonts w:hint="eastAsia" w:ascii="宋体" w:hAnsi="宋体" w:eastAsia="宋体" w:cs="宋体"/>
          <w:i w:val="0"/>
          <w:iCs w:val="0"/>
          <w:caps w:val="0"/>
          <w:color w:val="555555"/>
          <w:spacing w:val="0"/>
          <w:sz w:val="31"/>
          <w:szCs w:val="31"/>
        </w:rPr>
        <w:t>               年  月  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ODQ0ZmUwOGE3ZTExMDJlY2I2YjI1NDJhOWEzY2MifQ=="/>
    <w:docVar w:name="KSO_WPS_MARK_KEY" w:val="8cb4e508-4e46-41ae-8ded-90a8f8cb5a3d"/>
  </w:docVars>
  <w:rsids>
    <w:rsidRoot w:val="00172A27"/>
    <w:rsid w:val="0015662A"/>
    <w:rsid w:val="016A5392"/>
    <w:rsid w:val="01B07F51"/>
    <w:rsid w:val="036D5D60"/>
    <w:rsid w:val="0543334D"/>
    <w:rsid w:val="070D5AE2"/>
    <w:rsid w:val="07A3011B"/>
    <w:rsid w:val="08EE04EE"/>
    <w:rsid w:val="091E64C9"/>
    <w:rsid w:val="0A4339C4"/>
    <w:rsid w:val="0B2F4592"/>
    <w:rsid w:val="0B9F5E60"/>
    <w:rsid w:val="0BE9041D"/>
    <w:rsid w:val="0F140CC8"/>
    <w:rsid w:val="106B439E"/>
    <w:rsid w:val="10E034F7"/>
    <w:rsid w:val="133D6447"/>
    <w:rsid w:val="13DC01AE"/>
    <w:rsid w:val="13FB7218"/>
    <w:rsid w:val="14792C91"/>
    <w:rsid w:val="14ED481B"/>
    <w:rsid w:val="1636695D"/>
    <w:rsid w:val="16465AB7"/>
    <w:rsid w:val="18212A98"/>
    <w:rsid w:val="19793440"/>
    <w:rsid w:val="1DF52953"/>
    <w:rsid w:val="1F846F04"/>
    <w:rsid w:val="20C57D47"/>
    <w:rsid w:val="20D06291"/>
    <w:rsid w:val="22494F98"/>
    <w:rsid w:val="22E63CE8"/>
    <w:rsid w:val="23E95595"/>
    <w:rsid w:val="23ED140D"/>
    <w:rsid w:val="27522BCD"/>
    <w:rsid w:val="2A6642B5"/>
    <w:rsid w:val="2C4853A0"/>
    <w:rsid w:val="2C4B40E1"/>
    <w:rsid w:val="2D3F50EB"/>
    <w:rsid w:val="2D837D3A"/>
    <w:rsid w:val="32A37556"/>
    <w:rsid w:val="340751EF"/>
    <w:rsid w:val="347551BE"/>
    <w:rsid w:val="36327EAC"/>
    <w:rsid w:val="37B2048A"/>
    <w:rsid w:val="3B995877"/>
    <w:rsid w:val="3DAA5C30"/>
    <w:rsid w:val="425764B1"/>
    <w:rsid w:val="44C63E52"/>
    <w:rsid w:val="44CA7F48"/>
    <w:rsid w:val="48B56CDA"/>
    <w:rsid w:val="4B737F1E"/>
    <w:rsid w:val="4D4B3A74"/>
    <w:rsid w:val="4E8B5DE2"/>
    <w:rsid w:val="515D4C3D"/>
    <w:rsid w:val="518C5CBD"/>
    <w:rsid w:val="54524C28"/>
    <w:rsid w:val="54D27CA8"/>
    <w:rsid w:val="59495844"/>
    <w:rsid w:val="5965602B"/>
    <w:rsid w:val="5A46573F"/>
    <w:rsid w:val="5B4B4E12"/>
    <w:rsid w:val="5C6C10AE"/>
    <w:rsid w:val="5D696F4E"/>
    <w:rsid w:val="60AC53BF"/>
    <w:rsid w:val="62401261"/>
    <w:rsid w:val="62753841"/>
    <w:rsid w:val="63605181"/>
    <w:rsid w:val="641E704E"/>
    <w:rsid w:val="65591161"/>
    <w:rsid w:val="65AF2417"/>
    <w:rsid w:val="65C45344"/>
    <w:rsid w:val="66185FC7"/>
    <w:rsid w:val="66AC3E99"/>
    <w:rsid w:val="68EB36E0"/>
    <w:rsid w:val="6AEA38BE"/>
    <w:rsid w:val="6B862CBD"/>
    <w:rsid w:val="6C8378DB"/>
    <w:rsid w:val="7057399F"/>
    <w:rsid w:val="70927812"/>
    <w:rsid w:val="71BA7038"/>
    <w:rsid w:val="72EE649D"/>
    <w:rsid w:val="77075E2C"/>
    <w:rsid w:val="78B03D84"/>
    <w:rsid w:val="790C456F"/>
    <w:rsid w:val="7A8559F4"/>
    <w:rsid w:val="7B6C250B"/>
    <w:rsid w:val="7C916295"/>
    <w:rsid w:val="7F7D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basedOn w:val="4"/>
    <w:qFormat/>
    <w:uiPriority w:val="0"/>
    <w:rPr>
      <w:rFonts w:hint="eastAsia" w:ascii="宋体" w:hAnsi="宋体" w:eastAsia="宋体" w:cs="宋体"/>
      <w:color w:val="000000"/>
      <w:sz w:val="22"/>
      <w:szCs w:val="22"/>
      <w:u w:val="none"/>
    </w:rPr>
  </w:style>
  <w:style w:type="character" w:customStyle="1" w:styleId="7">
    <w:name w:val="font11"/>
    <w:basedOn w:val="4"/>
    <w:qFormat/>
    <w:uiPriority w:val="0"/>
    <w:rPr>
      <w:rFonts w:hint="eastAsia" w:ascii="宋体" w:hAnsi="宋体" w:eastAsia="宋体" w:cs="宋体"/>
      <w:color w:val="FF0000"/>
      <w:sz w:val="20"/>
      <w:szCs w:val="20"/>
      <w:u w:val="none"/>
    </w:rPr>
  </w:style>
  <w:style w:type="character" w:customStyle="1" w:styleId="8">
    <w:name w:val="font31"/>
    <w:basedOn w:val="4"/>
    <w:qFormat/>
    <w:uiPriority w:val="0"/>
    <w:rPr>
      <w:rFonts w:ascii="Wingdings 2" w:hAnsi="Wingdings 2" w:eastAsia="Wingdings 2" w:cs="Wingdings 2"/>
      <w:color w:val="FF0000"/>
      <w:sz w:val="20"/>
      <w:szCs w:val="20"/>
      <w:u w:val="none"/>
    </w:rPr>
  </w:style>
  <w:style w:type="character" w:customStyle="1" w:styleId="9">
    <w:name w:val="font51"/>
    <w:basedOn w:val="4"/>
    <w:qFormat/>
    <w:uiPriority w:val="0"/>
    <w:rPr>
      <w:rFonts w:ascii="宋体" w:hAnsi="宋体" w:eastAsia="宋体" w:cs="宋体"/>
      <w:color w:val="000000"/>
      <w:sz w:val="20"/>
      <w:szCs w:val="20"/>
      <w:u w:val="none"/>
    </w:rPr>
  </w:style>
  <w:style w:type="character" w:customStyle="1" w:styleId="10">
    <w:name w:val="font41"/>
    <w:basedOn w:val="4"/>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2690</Words>
  <Characters>3072</Characters>
  <Lines>0</Lines>
  <Paragraphs>0</Paragraphs>
  <TotalTime>9</TotalTime>
  <ScaleCrop>false</ScaleCrop>
  <LinksUpToDate>false</LinksUpToDate>
  <CharactersWithSpaces>3209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2024-05-07T09:36:00Z</dcterms:created>
  <dc:creator>翀</dc:creator>
  <cp:lastModifiedBy>☁Xiao菜</cp:lastModifiedBy>
  <cp:lastPrinted>2024-09-24T06:53:00Z</cp:lastPrinted>
  <dcterms:modified xsi:type="dcterms:W3CDTF">2025-11-21T06:43:40Z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57D17DEBC9CA455196FB66277D9B8F54_13</vt:lpwstr>
  </property>
  <property fmtid="{D5CDD505-2E9C-101B-9397-08002B2CF9AE}" pid="4" name="KSOTemplateDocerSaveRecord">
    <vt:lpwstr>eyJoZGlkIjoiNTk1ODQ0ZmUwOGE3ZTExMDJlY2I2YjI1NDJhOWEzY2MiLCJ1c2VySWQiOiIzNDg5MTQwNDYifQ==</vt:lpwstr>
  </property>
</Properties>
</file>